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03" w:rsidRPr="0039086A" w:rsidRDefault="00397D03" w:rsidP="00680FD2">
      <w:pPr>
        <w:shd w:val="clear" w:color="auto" w:fill="FFFFFF"/>
        <w:spacing w:after="0" w:line="240" w:lineRule="auto"/>
        <w:jc w:val="center"/>
        <w:textAlignment w:val="baseline"/>
        <w:outlineLvl w:val="2"/>
        <w:rPr>
          <w:rFonts w:ascii="Times New Roman" w:hAnsi="Times New Roman" w:cs="Times New Roman"/>
          <w:b/>
          <w:sz w:val="28"/>
          <w:szCs w:val="28"/>
          <w:lang w:val="kk-KZ"/>
        </w:rPr>
      </w:pPr>
      <w:r w:rsidRPr="0039086A">
        <w:rPr>
          <w:rFonts w:ascii="Times New Roman" w:hAnsi="Times New Roman" w:cs="Times New Roman"/>
          <w:b/>
          <w:sz w:val="28"/>
          <w:szCs w:val="28"/>
          <w:lang w:val="kk-KZ"/>
        </w:rPr>
        <w:t>«ПРОФ СИСТЕМА»</w:t>
      </w:r>
    </w:p>
    <w:p w:rsidR="00397D03" w:rsidRPr="0039086A" w:rsidRDefault="00397D03" w:rsidP="00680FD2">
      <w:pPr>
        <w:shd w:val="clear" w:color="auto" w:fill="FFFFFF"/>
        <w:spacing w:after="0" w:line="240" w:lineRule="auto"/>
        <w:jc w:val="center"/>
        <w:textAlignment w:val="baseline"/>
        <w:outlineLvl w:val="2"/>
        <w:rPr>
          <w:rFonts w:ascii="Times New Roman" w:eastAsia="Times New Roman" w:hAnsi="Times New Roman" w:cs="Times New Roman"/>
          <w:sz w:val="28"/>
          <w:szCs w:val="28"/>
          <w:lang w:val="kk-KZ" w:eastAsia="ru-RU"/>
        </w:rPr>
      </w:pPr>
      <w:r w:rsidRPr="0039086A">
        <w:rPr>
          <w:rFonts w:ascii="Times New Roman" w:hAnsi="Times New Roman" w:cs="Times New Roman"/>
          <w:b/>
          <w:sz w:val="28"/>
          <w:szCs w:val="28"/>
          <w:lang w:val="kk-KZ"/>
        </w:rPr>
        <w:t>ЖАУАПКЕРШІЛІГІ ШЕКТЕУЛІ СЕРІКТЕСТІГІ</w:t>
      </w: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pStyle w:val="ac"/>
        <w:jc w:val="center"/>
        <w:rPr>
          <w:rFonts w:ascii="Times New Roman" w:hAnsi="Times New Roman" w:cs="Times New Roman"/>
          <w:b/>
          <w:sz w:val="28"/>
          <w:szCs w:val="28"/>
          <w:lang w:val="kk-KZ"/>
        </w:rPr>
      </w:pPr>
      <w:r w:rsidRPr="0039086A">
        <w:rPr>
          <w:rFonts w:ascii="Times New Roman" w:hAnsi="Times New Roman" w:cs="Times New Roman"/>
          <w:b/>
          <w:sz w:val="28"/>
          <w:szCs w:val="28"/>
          <w:lang w:val="kk-KZ"/>
        </w:rPr>
        <w:t>«Инклюзивті мәдениетті қалыптастыру.</w:t>
      </w:r>
    </w:p>
    <w:p w:rsidR="003C16C3" w:rsidRDefault="00397D03" w:rsidP="00680FD2">
      <w:pPr>
        <w:spacing w:after="0" w:line="240" w:lineRule="auto"/>
        <w:jc w:val="center"/>
        <w:rPr>
          <w:rFonts w:ascii="Times New Roman" w:hAnsi="Times New Roman" w:cs="Times New Roman"/>
          <w:b/>
          <w:sz w:val="28"/>
          <w:szCs w:val="28"/>
          <w:lang w:val="kk-KZ"/>
        </w:rPr>
      </w:pPr>
      <w:r w:rsidRPr="0039086A">
        <w:rPr>
          <w:rFonts w:ascii="Times New Roman" w:hAnsi="Times New Roman" w:cs="Times New Roman"/>
          <w:b/>
          <w:sz w:val="28"/>
          <w:szCs w:val="28"/>
          <w:lang w:val="kk-KZ"/>
        </w:rPr>
        <w:t>Ерекше білім</w:t>
      </w:r>
      <w:r w:rsidR="003C16C3">
        <w:rPr>
          <w:rFonts w:ascii="Times New Roman" w:hAnsi="Times New Roman" w:cs="Times New Roman"/>
          <w:b/>
          <w:sz w:val="28"/>
          <w:szCs w:val="28"/>
          <w:lang w:val="kk-KZ"/>
        </w:rPr>
        <w:t xml:space="preserve"> беру қажеттіліктері балалардың</w:t>
      </w:r>
    </w:p>
    <w:p w:rsidR="003C16C3" w:rsidRDefault="00397D03" w:rsidP="00680FD2">
      <w:pPr>
        <w:spacing w:after="0" w:line="240" w:lineRule="auto"/>
        <w:jc w:val="center"/>
        <w:rPr>
          <w:rFonts w:ascii="Times New Roman" w:hAnsi="Times New Roman" w:cs="Times New Roman"/>
          <w:b/>
          <w:sz w:val="28"/>
          <w:szCs w:val="28"/>
          <w:lang w:val="kk-KZ"/>
        </w:rPr>
      </w:pPr>
      <w:r w:rsidRPr="0039086A">
        <w:rPr>
          <w:rFonts w:ascii="Times New Roman" w:hAnsi="Times New Roman" w:cs="Times New Roman"/>
          <w:b/>
          <w:sz w:val="28"/>
          <w:szCs w:val="28"/>
          <w:lang w:val="kk-KZ"/>
        </w:rPr>
        <w:t>білім беру траекториясын жоспарлау және бағалау</w:t>
      </w:r>
      <w:r w:rsidR="003C16C3">
        <w:rPr>
          <w:rFonts w:ascii="Times New Roman" w:hAnsi="Times New Roman" w:cs="Times New Roman"/>
          <w:b/>
          <w:sz w:val="28"/>
          <w:szCs w:val="28"/>
          <w:lang w:val="kk-KZ"/>
        </w:rPr>
        <w:t>»</w:t>
      </w:r>
    </w:p>
    <w:p w:rsidR="003C16C3" w:rsidRDefault="003C16C3" w:rsidP="003C16C3">
      <w:pPr>
        <w:tabs>
          <w:tab w:val="left" w:pos="851"/>
          <w:tab w:val="left" w:pos="993"/>
          <w:tab w:val="left" w:pos="1134"/>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r w:rsidRPr="0039086A">
        <w:rPr>
          <w:rFonts w:ascii="Times New Roman" w:hAnsi="Times New Roman" w:cs="Times New Roman"/>
          <w:b/>
          <w:sz w:val="28"/>
          <w:szCs w:val="28"/>
          <w:lang w:val="kk-KZ"/>
        </w:rPr>
        <w:t>рта білім беру ұйымдарының педагогтеріне арналған</w:t>
      </w:r>
    </w:p>
    <w:p w:rsidR="004956C0" w:rsidRPr="0039086A" w:rsidRDefault="004956C0" w:rsidP="003C16C3">
      <w:pPr>
        <w:tabs>
          <w:tab w:val="left" w:pos="851"/>
          <w:tab w:val="left" w:pos="993"/>
          <w:tab w:val="left" w:pos="1134"/>
        </w:tabs>
        <w:spacing w:after="0" w:line="240" w:lineRule="auto"/>
        <w:jc w:val="center"/>
        <w:rPr>
          <w:rFonts w:ascii="Times New Roman" w:hAnsi="Times New Roman" w:cs="Times New Roman"/>
          <w:sz w:val="28"/>
          <w:szCs w:val="28"/>
          <w:lang w:val="kk-KZ"/>
        </w:rPr>
      </w:pPr>
      <w:r w:rsidRPr="0039086A">
        <w:rPr>
          <w:rFonts w:ascii="Times New Roman" w:hAnsi="Times New Roman" w:cs="Times New Roman"/>
          <w:b/>
          <w:sz w:val="28"/>
          <w:szCs w:val="28"/>
          <w:lang w:val="kk-KZ"/>
        </w:rPr>
        <w:t>біліктілі</w:t>
      </w:r>
      <w:r w:rsidR="003C16C3">
        <w:rPr>
          <w:rFonts w:ascii="Times New Roman" w:hAnsi="Times New Roman" w:cs="Times New Roman"/>
          <w:b/>
          <w:sz w:val="28"/>
          <w:szCs w:val="28"/>
          <w:lang w:val="kk-KZ"/>
        </w:rPr>
        <w:t>к</w:t>
      </w:r>
      <w:r w:rsidRPr="0039086A">
        <w:rPr>
          <w:rFonts w:ascii="Times New Roman" w:hAnsi="Times New Roman" w:cs="Times New Roman"/>
          <w:b/>
          <w:sz w:val="28"/>
          <w:szCs w:val="28"/>
          <w:lang w:val="kk-KZ"/>
        </w:rPr>
        <w:t xml:space="preserve"> арттыру курстарының</w:t>
      </w:r>
      <w:r w:rsidR="003C16C3">
        <w:rPr>
          <w:rFonts w:ascii="Times New Roman" w:hAnsi="Times New Roman" w:cs="Times New Roman"/>
          <w:b/>
          <w:sz w:val="28"/>
          <w:szCs w:val="28"/>
          <w:lang w:val="kk-KZ"/>
        </w:rPr>
        <w:t xml:space="preserve"> </w:t>
      </w:r>
      <w:r w:rsidRPr="0039086A">
        <w:rPr>
          <w:rFonts w:ascii="Times New Roman" w:hAnsi="Times New Roman" w:cs="Times New Roman"/>
          <w:b/>
          <w:sz w:val="28"/>
          <w:szCs w:val="28"/>
          <w:lang w:val="kk-KZ"/>
        </w:rPr>
        <w:t>білім беру бағдарламасы</w:t>
      </w:r>
    </w:p>
    <w:p w:rsidR="00397D03" w:rsidRPr="0039086A" w:rsidRDefault="00397D03" w:rsidP="00680FD2">
      <w:pPr>
        <w:spacing w:after="0" w:line="240" w:lineRule="auto"/>
        <w:jc w:val="center"/>
        <w:rPr>
          <w:rFonts w:ascii="Times New Roman" w:hAnsi="Times New Roman" w:cs="Times New Roman"/>
          <w:sz w:val="28"/>
          <w:szCs w:val="28"/>
          <w:lang w:val="kk-KZ"/>
        </w:rPr>
      </w:pPr>
    </w:p>
    <w:p w:rsidR="00397D03" w:rsidRPr="0039086A" w:rsidRDefault="00397D03" w:rsidP="00680FD2">
      <w:pPr>
        <w:spacing w:after="0" w:line="240" w:lineRule="auto"/>
        <w:jc w:val="center"/>
        <w:rPr>
          <w:rFonts w:ascii="Times New Roman" w:hAnsi="Times New Roman" w:cs="Times New Roman"/>
          <w:sz w:val="28"/>
          <w:szCs w:val="28"/>
          <w:lang w:val="kk-KZ"/>
        </w:rPr>
      </w:pPr>
    </w:p>
    <w:p w:rsidR="00397D03" w:rsidRDefault="00397D03" w:rsidP="00680FD2">
      <w:pPr>
        <w:spacing w:after="0" w:line="240" w:lineRule="auto"/>
        <w:jc w:val="center"/>
        <w:rPr>
          <w:rFonts w:ascii="Times New Roman" w:hAnsi="Times New Roman" w:cs="Times New Roman"/>
          <w:sz w:val="28"/>
          <w:szCs w:val="28"/>
          <w:lang w:val="kk-KZ"/>
        </w:rPr>
      </w:pPr>
    </w:p>
    <w:p w:rsidR="00A333B3" w:rsidRPr="0039086A" w:rsidRDefault="00A333B3" w:rsidP="00680FD2">
      <w:pPr>
        <w:spacing w:after="0" w:line="240" w:lineRule="auto"/>
        <w:jc w:val="center"/>
        <w:rPr>
          <w:rFonts w:ascii="Times New Roman" w:hAnsi="Times New Roman" w:cs="Times New Roman"/>
          <w:sz w:val="28"/>
          <w:szCs w:val="28"/>
          <w:lang w:val="kk-KZ"/>
        </w:rPr>
      </w:pPr>
    </w:p>
    <w:p w:rsidR="00397D03" w:rsidRPr="0039086A" w:rsidRDefault="00397D03" w:rsidP="00680FD2">
      <w:pPr>
        <w:spacing w:after="0" w:line="240" w:lineRule="auto"/>
        <w:jc w:val="center"/>
        <w:rPr>
          <w:rFonts w:ascii="Times New Roman" w:hAnsi="Times New Roman" w:cs="Times New Roman"/>
          <w:sz w:val="28"/>
          <w:szCs w:val="28"/>
          <w:lang w:val="kk-KZ"/>
        </w:rPr>
      </w:pPr>
    </w:p>
    <w:p w:rsidR="003C16C3" w:rsidRDefault="003C16C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p>
    <w:p w:rsidR="003C16C3" w:rsidRDefault="003C16C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p>
    <w:p w:rsidR="003C16C3" w:rsidRDefault="003C16C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p>
    <w:p w:rsidR="003C16C3" w:rsidRDefault="003C16C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Әзірлеуші: Сартаева Б. К.,</w:t>
      </w:r>
    </w:p>
    <w:p w:rsidR="003B7254" w:rsidRDefault="003B7254" w:rsidP="003B7254">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 xml:space="preserve">Астана қаласы әкімдігінің </w:t>
      </w:r>
    </w:p>
    <w:p w:rsidR="003B7254" w:rsidRPr="0039086A" w:rsidRDefault="003B7254" w:rsidP="003B7254">
      <w:pPr>
        <w:tabs>
          <w:tab w:val="left" w:pos="851"/>
          <w:tab w:val="left" w:pos="993"/>
          <w:tab w:val="left" w:pos="1134"/>
        </w:tabs>
        <w:spacing w:after="0" w:line="240" w:lineRule="auto"/>
        <w:jc w:val="right"/>
        <w:rPr>
          <w:rFonts w:ascii="Times New Roman" w:hAnsi="Times New Roman" w:cs="Times New Roman"/>
          <w:sz w:val="28"/>
          <w:szCs w:val="28"/>
          <w:lang w:val="kk-KZ"/>
        </w:rPr>
      </w:pPr>
      <w:r w:rsidRPr="0039086A">
        <w:rPr>
          <w:rFonts w:ascii="Times New Roman" w:hAnsi="Times New Roman" w:cs="Times New Roman"/>
          <w:b/>
          <w:bCs/>
          <w:sz w:val="28"/>
          <w:szCs w:val="28"/>
          <w:lang w:val="kk-KZ"/>
        </w:rPr>
        <w:t>«№ 22 мектеп-гимназиясы» ШЖҚ МКК</w:t>
      </w:r>
    </w:p>
    <w:p w:rsidR="003B7254" w:rsidRDefault="00397D0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 xml:space="preserve">директордың оқу-тәрбие жұмыс </w:t>
      </w:r>
    </w:p>
    <w:p w:rsidR="00397D03" w:rsidRPr="0039086A" w:rsidRDefault="00397D0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жөніндегі орынбасары,</w:t>
      </w:r>
    </w:p>
    <w:p w:rsidR="00397D03" w:rsidRPr="0039086A" w:rsidRDefault="00397D0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 xml:space="preserve">бастауыш сынып мұғалімі, </w:t>
      </w:r>
    </w:p>
    <w:p w:rsidR="00397D03" w:rsidRPr="0039086A" w:rsidRDefault="00397D03" w:rsidP="00680FD2">
      <w:pPr>
        <w:tabs>
          <w:tab w:val="left" w:pos="851"/>
          <w:tab w:val="left" w:pos="993"/>
          <w:tab w:val="left" w:pos="1134"/>
        </w:tabs>
        <w:spacing w:after="0" w:line="240" w:lineRule="auto"/>
        <w:jc w:val="right"/>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 xml:space="preserve">педагог-зерттеуші, </w:t>
      </w:r>
    </w:p>
    <w:p w:rsidR="00397D03" w:rsidRPr="0039086A" w:rsidRDefault="00397D03" w:rsidP="00680FD2">
      <w:pPr>
        <w:spacing w:after="0" w:line="240" w:lineRule="auto"/>
        <w:jc w:val="right"/>
        <w:rPr>
          <w:rFonts w:ascii="Times New Roman" w:hAnsi="Times New Roman" w:cs="Times New Roman"/>
          <w:sz w:val="28"/>
          <w:szCs w:val="28"/>
          <w:lang w:val="kk-KZ"/>
        </w:rPr>
      </w:pPr>
    </w:p>
    <w:p w:rsidR="00397D03" w:rsidRPr="0039086A" w:rsidRDefault="00397D03" w:rsidP="00680FD2">
      <w:pPr>
        <w:spacing w:after="0" w:line="240" w:lineRule="auto"/>
        <w:jc w:val="right"/>
        <w:rPr>
          <w:rFonts w:ascii="Times New Roman" w:hAnsi="Times New Roman" w:cs="Times New Roman"/>
          <w:sz w:val="28"/>
          <w:szCs w:val="28"/>
          <w:lang w:val="kk-KZ"/>
        </w:rPr>
      </w:pPr>
    </w:p>
    <w:p w:rsidR="00397D03" w:rsidRPr="0039086A" w:rsidRDefault="00397D03" w:rsidP="00680FD2">
      <w:pPr>
        <w:spacing w:after="0" w:line="240" w:lineRule="auto"/>
        <w:jc w:val="right"/>
        <w:rPr>
          <w:rFonts w:ascii="Times New Roman" w:hAnsi="Times New Roman" w:cs="Times New Roman"/>
          <w:sz w:val="28"/>
          <w:szCs w:val="28"/>
          <w:lang w:val="kk-KZ"/>
        </w:rPr>
      </w:pPr>
    </w:p>
    <w:p w:rsidR="00397D03" w:rsidRPr="0039086A" w:rsidRDefault="00397D03" w:rsidP="00680FD2">
      <w:pPr>
        <w:spacing w:after="0" w:line="240" w:lineRule="auto"/>
        <w:jc w:val="right"/>
        <w:rPr>
          <w:rFonts w:ascii="Times New Roman" w:hAnsi="Times New Roman" w:cs="Times New Roman"/>
          <w:sz w:val="28"/>
          <w:szCs w:val="28"/>
          <w:lang w:val="kk-KZ"/>
        </w:rPr>
      </w:pPr>
    </w:p>
    <w:p w:rsidR="00397D03" w:rsidRPr="0039086A" w:rsidRDefault="00397D03" w:rsidP="00680FD2">
      <w:pPr>
        <w:spacing w:after="0" w:line="240" w:lineRule="auto"/>
        <w:jc w:val="right"/>
        <w:rPr>
          <w:rFonts w:ascii="Times New Roman" w:hAnsi="Times New Roman" w:cs="Times New Roman"/>
          <w:sz w:val="28"/>
          <w:szCs w:val="28"/>
          <w:lang w:val="kk-KZ"/>
        </w:rPr>
      </w:pPr>
    </w:p>
    <w:p w:rsidR="00397D03" w:rsidRDefault="00397D03" w:rsidP="00680FD2">
      <w:pPr>
        <w:spacing w:after="0" w:line="240" w:lineRule="auto"/>
        <w:jc w:val="right"/>
        <w:rPr>
          <w:rFonts w:ascii="Times New Roman" w:hAnsi="Times New Roman" w:cs="Times New Roman"/>
          <w:sz w:val="28"/>
          <w:szCs w:val="28"/>
          <w:lang w:val="kk-KZ"/>
        </w:rPr>
      </w:pPr>
    </w:p>
    <w:p w:rsidR="00A333B3" w:rsidRPr="0039086A" w:rsidRDefault="00A333B3" w:rsidP="00680FD2">
      <w:pPr>
        <w:spacing w:after="0" w:line="240" w:lineRule="auto"/>
        <w:jc w:val="right"/>
        <w:rPr>
          <w:rFonts w:ascii="Times New Roman" w:hAnsi="Times New Roman" w:cs="Times New Roman"/>
          <w:sz w:val="28"/>
          <w:szCs w:val="28"/>
          <w:lang w:val="kk-KZ"/>
        </w:rPr>
      </w:pPr>
    </w:p>
    <w:p w:rsidR="004956C0" w:rsidRPr="0039086A" w:rsidRDefault="004956C0" w:rsidP="00680FD2">
      <w:pPr>
        <w:spacing w:after="0" w:line="240" w:lineRule="auto"/>
        <w:jc w:val="right"/>
        <w:rPr>
          <w:rFonts w:ascii="Times New Roman" w:hAnsi="Times New Roman" w:cs="Times New Roman"/>
          <w:sz w:val="28"/>
          <w:szCs w:val="28"/>
          <w:lang w:val="kk-KZ"/>
        </w:rPr>
      </w:pPr>
    </w:p>
    <w:p w:rsidR="004956C0" w:rsidRPr="0039086A" w:rsidRDefault="004956C0" w:rsidP="00680FD2">
      <w:pPr>
        <w:spacing w:after="0" w:line="240" w:lineRule="auto"/>
        <w:jc w:val="right"/>
        <w:rPr>
          <w:rFonts w:ascii="Times New Roman" w:hAnsi="Times New Roman" w:cs="Times New Roman"/>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397D03" w:rsidRPr="0039086A" w:rsidRDefault="00397D03" w:rsidP="00680FD2">
      <w:pPr>
        <w:tabs>
          <w:tab w:val="left" w:pos="851"/>
          <w:tab w:val="left" w:pos="993"/>
          <w:tab w:val="left" w:pos="1134"/>
        </w:tabs>
        <w:spacing w:after="0" w:line="240" w:lineRule="auto"/>
        <w:jc w:val="center"/>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 xml:space="preserve">Астана қ., </w:t>
      </w:r>
      <w:r w:rsidR="003C16C3">
        <w:rPr>
          <w:rFonts w:ascii="Times New Roman" w:hAnsi="Times New Roman" w:cs="Times New Roman"/>
          <w:b/>
          <w:bCs/>
          <w:sz w:val="28"/>
          <w:szCs w:val="28"/>
          <w:lang w:val="kk-KZ"/>
        </w:rPr>
        <w:t>20</w:t>
      </w:r>
      <w:r w:rsidRPr="0039086A">
        <w:rPr>
          <w:rFonts w:ascii="Times New Roman" w:hAnsi="Times New Roman" w:cs="Times New Roman"/>
          <w:b/>
          <w:bCs/>
          <w:sz w:val="28"/>
          <w:szCs w:val="28"/>
          <w:lang w:val="kk-KZ"/>
        </w:rPr>
        <w:t>23 ж.</w:t>
      </w:r>
    </w:p>
    <w:p w:rsidR="00397D03" w:rsidRPr="00DA63E2" w:rsidRDefault="00397D03" w:rsidP="00680FD2">
      <w:pPr>
        <w:spacing w:after="0" w:line="240" w:lineRule="auto"/>
        <w:jc w:val="center"/>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lastRenderedPageBreak/>
        <w:t>Мазмұны</w:t>
      </w:r>
      <w:r w:rsidRPr="00DA63E2">
        <w:rPr>
          <w:rFonts w:ascii="Times New Roman" w:hAnsi="Times New Roman" w:cs="Times New Roman"/>
          <w:b/>
          <w:bCs/>
          <w:sz w:val="28"/>
          <w:szCs w:val="28"/>
          <w:lang w:val="kk-KZ"/>
        </w:rPr>
        <w:t>:</w:t>
      </w:r>
    </w:p>
    <w:p w:rsidR="00397D03" w:rsidRPr="00DA63E2" w:rsidRDefault="00397D03" w:rsidP="00680FD2">
      <w:pPr>
        <w:spacing w:after="0" w:line="240" w:lineRule="auto"/>
        <w:jc w:val="center"/>
        <w:rPr>
          <w:rFonts w:ascii="Times New Roman" w:hAnsi="Times New Roman" w:cs="Times New Roman"/>
          <w:sz w:val="28"/>
          <w:szCs w:val="28"/>
          <w:lang w:val="kk-KZ"/>
        </w:rPr>
      </w:pP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bookmarkStart w:id="0" w:name="z89"/>
      <w:r w:rsidRPr="00DA63E2">
        <w:rPr>
          <w:rFonts w:ascii="Times New Roman" w:hAnsi="Times New Roman" w:cs="Times New Roman"/>
          <w:sz w:val="28"/>
          <w:szCs w:val="28"/>
          <w:lang w:val="kk-KZ"/>
        </w:rPr>
        <w:t>1. Жалпы ережелер</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2. Глоссарий</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3. Бағдарламаның тақырыбы</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4. </w:t>
      </w:r>
      <w:r w:rsidRPr="0039086A">
        <w:rPr>
          <w:rFonts w:ascii="Times New Roman" w:hAnsi="Times New Roman" w:cs="Times New Roman"/>
          <w:sz w:val="28"/>
          <w:szCs w:val="28"/>
          <w:lang w:val="kk-KZ"/>
        </w:rPr>
        <w:t>Б</w:t>
      </w:r>
      <w:r w:rsidRPr="00DA63E2">
        <w:rPr>
          <w:rFonts w:ascii="Times New Roman" w:hAnsi="Times New Roman" w:cs="Times New Roman"/>
          <w:sz w:val="28"/>
          <w:szCs w:val="28"/>
          <w:lang w:val="kk-KZ"/>
        </w:rPr>
        <w:t>ағдарламаның мақсаты, міндеттері және күтілетін нәтижелері</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5. </w:t>
      </w:r>
      <w:r w:rsidRPr="0039086A">
        <w:rPr>
          <w:rFonts w:ascii="Times New Roman" w:hAnsi="Times New Roman" w:cs="Times New Roman"/>
          <w:sz w:val="28"/>
          <w:szCs w:val="28"/>
          <w:lang w:val="kk-KZ"/>
        </w:rPr>
        <w:t>Б</w:t>
      </w:r>
      <w:r w:rsidRPr="00DA63E2">
        <w:rPr>
          <w:rFonts w:ascii="Times New Roman" w:hAnsi="Times New Roman" w:cs="Times New Roman"/>
          <w:sz w:val="28"/>
          <w:szCs w:val="28"/>
          <w:lang w:val="kk-KZ"/>
        </w:rPr>
        <w:t>ағдарламаның құрылымы мен мазмұны</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6. </w:t>
      </w:r>
      <w:r w:rsidRPr="0039086A">
        <w:rPr>
          <w:rFonts w:ascii="Times New Roman" w:hAnsi="Times New Roman" w:cs="Times New Roman"/>
          <w:sz w:val="28"/>
          <w:szCs w:val="28"/>
          <w:lang w:val="kk-KZ"/>
        </w:rPr>
        <w:t>О</w:t>
      </w:r>
      <w:r w:rsidRPr="00DA63E2">
        <w:rPr>
          <w:rFonts w:ascii="Times New Roman" w:hAnsi="Times New Roman" w:cs="Times New Roman"/>
          <w:sz w:val="28"/>
          <w:szCs w:val="28"/>
          <w:lang w:val="kk-KZ"/>
        </w:rPr>
        <w:t>қу процесін ұйымдастыру</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7. </w:t>
      </w:r>
      <w:r w:rsidRPr="0039086A">
        <w:rPr>
          <w:rFonts w:ascii="Times New Roman" w:hAnsi="Times New Roman" w:cs="Times New Roman"/>
          <w:sz w:val="28"/>
          <w:szCs w:val="28"/>
          <w:lang w:val="kk-KZ"/>
        </w:rPr>
        <w:t>Б</w:t>
      </w:r>
      <w:r w:rsidRPr="00DA63E2">
        <w:rPr>
          <w:rFonts w:ascii="Times New Roman" w:hAnsi="Times New Roman" w:cs="Times New Roman"/>
          <w:sz w:val="28"/>
          <w:szCs w:val="28"/>
          <w:lang w:val="kk-KZ"/>
        </w:rPr>
        <w:t>ағдарламаны оқу-әдістемелік қамтамасыз ету</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8. </w:t>
      </w:r>
      <w:r w:rsidRPr="0039086A">
        <w:rPr>
          <w:rFonts w:ascii="Times New Roman" w:hAnsi="Times New Roman" w:cs="Times New Roman"/>
          <w:sz w:val="28"/>
          <w:szCs w:val="28"/>
          <w:lang w:val="kk-KZ"/>
        </w:rPr>
        <w:t>О</w:t>
      </w:r>
      <w:r w:rsidRPr="00DA63E2">
        <w:rPr>
          <w:rFonts w:ascii="Times New Roman" w:hAnsi="Times New Roman" w:cs="Times New Roman"/>
          <w:sz w:val="28"/>
          <w:szCs w:val="28"/>
          <w:lang w:val="kk-KZ"/>
        </w:rPr>
        <w:t>қыту нәтижелерін бағалау</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9. </w:t>
      </w:r>
      <w:r w:rsidRPr="0039086A">
        <w:rPr>
          <w:rFonts w:ascii="Times New Roman" w:hAnsi="Times New Roman" w:cs="Times New Roman"/>
          <w:sz w:val="28"/>
          <w:szCs w:val="28"/>
          <w:lang w:val="kk-KZ"/>
        </w:rPr>
        <w:t>К</w:t>
      </w:r>
      <w:r w:rsidRPr="00DA63E2">
        <w:rPr>
          <w:rFonts w:ascii="Times New Roman" w:hAnsi="Times New Roman" w:cs="Times New Roman"/>
          <w:sz w:val="28"/>
          <w:szCs w:val="28"/>
          <w:lang w:val="kk-KZ"/>
        </w:rPr>
        <w:t>урстан кейінгі сүйемелдеу</w:t>
      </w:r>
      <w:r w:rsidR="00F4753F">
        <w:rPr>
          <w:rFonts w:ascii="Times New Roman" w:hAnsi="Times New Roman" w:cs="Times New Roman"/>
          <w:sz w:val="28"/>
          <w:szCs w:val="28"/>
          <w:lang w:val="kk-KZ"/>
        </w:rPr>
        <w:t>.</w:t>
      </w:r>
    </w:p>
    <w:p w:rsidR="00397D03" w:rsidRPr="00DA63E2" w:rsidRDefault="00397D03" w:rsidP="00680FD2">
      <w:pPr>
        <w:spacing w:after="0" w:line="240" w:lineRule="auto"/>
        <w:ind w:firstLine="709"/>
        <w:jc w:val="both"/>
        <w:rPr>
          <w:rFonts w:ascii="Times New Roman" w:hAnsi="Times New Roman" w:cs="Times New Roman"/>
          <w:sz w:val="28"/>
          <w:szCs w:val="28"/>
          <w:lang w:val="kk-KZ"/>
        </w:rPr>
      </w:pPr>
      <w:r w:rsidRPr="00DA63E2">
        <w:rPr>
          <w:rFonts w:ascii="Times New Roman" w:hAnsi="Times New Roman" w:cs="Times New Roman"/>
          <w:sz w:val="28"/>
          <w:szCs w:val="28"/>
          <w:lang w:val="kk-KZ"/>
        </w:rPr>
        <w:t xml:space="preserve">10. </w:t>
      </w:r>
      <w:r w:rsidRPr="0039086A">
        <w:rPr>
          <w:rFonts w:ascii="Times New Roman" w:hAnsi="Times New Roman" w:cs="Times New Roman"/>
          <w:sz w:val="28"/>
          <w:szCs w:val="28"/>
          <w:lang w:val="kk-KZ"/>
        </w:rPr>
        <w:t>Н</w:t>
      </w:r>
      <w:r w:rsidRPr="00DA63E2">
        <w:rPr>
          <w:rFonts w:ascii="Times New Roman" w:hAnsi="Times New Roman" w:cs="Times New Roman"/>
          <w:sz w:val="28"/>
          <w:szCs w:val="28"/>
          <w:lang w:val="kk-KZ"/>
        </w:rPr>
        <w:t>егізгі және қосымша әдебиеттер тізімі</w:t>
      </w:r>
      <w:r w:rsidR="00F4753F">
        <w:rPr>
          <w:rFonts w:ascii="Times New Roman" w:hAnsi="Times New Roman" w:cs="Times New Roman"/>
          <w:sz w:val="28"/>
          <w:szCs w:val="28"/>
          <w:lang w:val="kk-KZ"/>
        </w:rPr>
        <w:t>.</w:t>
      </w:r>
    </w:p>
    <w:p w:rsidR="00397D03" w:rsidRPr="0039086A" w:rsidRDefault="00397D03"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11. </w:t>
      </w:r>
      <w:r w:rsidRPr="0039086A">
        <w:rPr>
          <w:rFonts w:ascii="Times New Roman" w:hAnsi="Times New Roman" w:cs="Times New Roman"/>
          <w:sz w:val="28"/>
          <w:szCs w:val="28"/>
          <w:lang w:val="kk-KZ"/>
        </w:rPr>
        <w:t>Қ</w:t>
      </w:r>
      <w:r w:rsidRPr="0039086A">
        <w:rPr>
          <w:rFonts w:ascii="Times New Roman" w:hAnsi="Times New Roman" w:cs="Times New Roman"/>
          <w:sz w:val="28"/>
          <w:szCs w:val="28"/>
        </w:rPr>
        <w:t>осымшалар</w:t>
      </w:r>
      <w:r w:rsidR="00F4753F">
        <w:rPr>
          <w:rFonts w:ascii="Times New Roman" w:hAnsi="Times New Roman" w:cs="Times New Roman"/>
          <w:sz w:val="28"/>
          <w:szCs w:val="28"/>
        </w:rPr>
        <w:t>.</w:t>
      </w:r>
    </w:p>
    <w:p w:rsidR="0068039C" w:rsidRPr="0039086A" w:rsidRDefault="0068039C" w:rsidP="00680FD2">
      <w:pPr>
        <w:pStyle w:val="a5"/>
        <w:numPr>
          <w:ilvl w:val="0"/>
          <w:numId w:val="6"/>
        </w:numPr>
        <w:jc w:val="both"/>
        <w:rPr>
          <w:sz w:val="28"/>
          <w:szCs w:val="28"/>
        </w:rPr>
      </w:pPr>
      <w:bookmarkStart w:id="1" w:name="z98"/>
      <w:bookmarkEnd w:id="0"/>
      <w:r w:rsidRPr="0039086A">
        <w:rPr>
          <w:sz w:val="28"/>
          <w:szCs w:val="28"/>
        </w:rPr>
        <w:br w:type="page"/>
      </w:r>
    </w:p>
    <w:bookmarkEnd w:id="1"/>
    <w:p w:rsidR="00787B96" w:rsidRPr="0039086A" w:rsidRDefault="00C74838"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lastRenderedPageBreak/>
        <w:t>1</w:t>
      </w:r>
      <w:r w:rsidR="00DA63E2">
        <w:rPr>
          <w:rFonts w:ascii="Times New Roman" w:hAnsi="Times New Roman"/>
          <w:b/>
          <w:bCs/>
          <w:sz w:val="28"/>
          <w:szCs w:val="28"/>
          <w:lang w:val="ru-RU"/>
        </w:rPr>
        <w:t>-</w:t>
      </w:r>
      <w:r w:rsidRPr="0039086A">
        <w:rPr>
          <w:rFonts w:ascii="Times New Roman" w:hAnsi="Times New Roman"/>
          <w:b/>
          <w:bCs/>
          <w:sz w:val="28"/>
          <w:szCs w:val="28"/>
          <w:lang w:val="ru-RU"/>
        </w:rPr>
        <w:t>бөлім. Жалпы ережелер</w:t>
      </w:r>
      <w:r w:rsidR="00397D03" w:rsidRPr="0039086A">
        <w:rPr>
          <w:rFonts w:ascii="Times New Roman" w:hAnsi="Times New Roman"/>
          <w:b/>
          <w:bCs/>
          <w:sz w:val="28"/>
          <w:szCs w:val="28"/>
          <w:lang w:val="ru-RU"/>
        </w:rPr>
        <w:t>.</w:t>
      </w:r>
    </w:p>
    <w:p w:rsidR="00C74838" w:rsidRPr="0039086A" w:rsidRDefault="00C74838"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Мемлекетіміздің білім беруді дамыту саласындағы маңызды міндеті әрбір баланың сапалы білімге тең қолжетімділігін қамтамасыз ету болып табылады.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Инклюзивті білім беру нормадан немесе айырмашылықтан ауытқуды ескеретін тәсілден түбегейлі ерекшеленетін педагогикалық тәсілді қолдануды қарастырады.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Бұл тәсілді жүзеге асыру үшін назар аудару керек: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 әр оқушының танымдық дағдылар жүйесінде емес, білім алу әлеуетін ашу;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 оқушының кемшіліктеріне назар аудару қажеттілігіне емес, оқыту бағдарламасын және пәнаралық педагогиканы реформалау;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 мұғалімдердің кәсібилігінің негізгі дәлелі ретінде пән бойынша арнайы білімнің болуына емес, оқушылардың оқу процесіне белсенді қатысуын қамтамасыз ету мүмкіндігі;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 үлгерімі төмен оқушыларға арналған баламалы оқыту бағдарламасын әзірлеуге емес, сараланған және / немесе жеке оқыту негізінде Барлығына арналған жалпы оқу бағдарламасын жасау; </w:t>
      </w:r>
    </w:p>
    <w:p w:rsidR="00C74838"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оқушыларды оқшаулау емес, инклюзиямен айналысатын мұғалімдер.</w:t>
      </w:r>
    </w:p>
    <w:p w:rsidR="002C287E" w:rsidRPr="0039086A" w:rsidRDefault="00C74838"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Педагогтардың біліктілігін арттыру курстарының білім беру бағдарламасы </w:t>
      </w:r>
      <w:r w:rsidRPr="0039086A">
        <w:rPr>
          <w:rFonts w:ascii="Times New Roman" w:hAnsi="Times New Roman" w:cs="Times New Roman"/>
          <w:sz w:val="28"/>
          <w:szCs w:val="28"/>
          <w:lang w:val="kk-KZ"/>
        </w:rPr>
        <w:t>«И</w:t>
      </w:r>
      <w:r w:rsidRPr="0039086A">
        <w:rPr>
          <w:rFonts w:ascii="Times New Roman" w:hAnsi="Times New Roman" w:cs="Times New Roman"/>
          <w:sz w:val="28"/>
          <w:szCs w:val="28"/>
        </w:rPr>
        <w:t>нклюзивті мәдениетті қалыптастыру. Жайлы білім беру ортасын құру</w:t>
      </w:r>
      <w:r w:rsidRPr="0039086A">
        <w:rPr>
          <w:rFonts w:ascii="Times New Roman" w:hAnsi="Times New Roman" w:cs="Times New Roman"/>
          <w:sz w:val="28"/>
          <w:szCs w:val="28"/>
          <w:lang w:val="kk-KZ"/>
        </w:rPr>
        <w:t>»</w:t>
      </w:r>
      <w:r w:rsidRPr="0039086A">
        <w:rPr>
          <w:rFonts w:ascii="Times New Roman" w:hAnsi="Times New Roman" w:cs="Times New Roman"/>
          <w:sz w:val="28"/>
          <w:szCs w:val="28"/>
        </w:rPr>
        <w:t xml:space="preserve"> (бұдан әрі-Бағдарлама) білім беру ұйымдарында ерекше білім беру қажеттіліктерін бағалау және психологиялық-педагогикалық сүйемелдеуді ұйымдастыру контекстінде кәсіби құзыреттіліктерді қалыптастыруға және жетілдіруге бағытталған. Болашақта мұғалімдер курстың негізгі идеяларын экстраполяциялай алады және алынған дағдыларды күнделікті тәжірибеде қолдана алады.</w:t>
      </w:r>
    </w:p>
    <w:p w:rsidR="002A1BBE" w:rsidRPr="0039086A" w:rsidRDefault="002A1BBE" w:rsidP="00680FD2">
      <w:pPr>
        <w:spacing w:after="0" w:line="240" w:lineRule="auto"/>
        <w:ind w:firstLine="709"/>
        <w:jc w:val="both"/>
        <w:rPr>
          <w:rFonts w:ascii="Times New Roman" w:hAnsi="Times New Roman" w:cs="Times New Roman"/>
          <w:sz w:val="28"/>
          <w:szCs w:val="28"/>
        </w:rPr>
      </w:pPr>
    </w:p>
    <w:p w:rsidR="00912E35" w:rsidRPr="0039086A" w:rsidRDefault="002A1BBE" w:rsidP="00680FD2">
      <w:pPr>
        <w:spacing w:after="0" w:line="240" w:lineRule="auto"/>
        <w:jc w:val="center"/>
        <w:rPr>
          <w:rFonts w:ascii="Times New Roman" w:hAnsi="Times New Roman" w:cs="Times New Roman"/>
          <w:b/>
          <w:sz w:val="28"/>
          <w:szCs w:val="28"/>
          <w:lang w:val="kk-KZ"/>
        </w:rPr>
      </w:pPr>
      <w:r w:rsidRPr="0039086A">
        <w:rPr>
          <w:rFonts w:ascii="Times New Roman" w:hAnsi="Times New Roman" w:cs="Times New Roman"/>
          <w:b/>
          <w:sz w:val="28"/>
          <w:szCs w:val="28"/>
          <w:lang w:val="kk-KZ"/>
        </w:rPr>
        <w:t>2</w:t>
      </w:r>
      <w:r w:rsidR="00DA63E2">
        <w:rPr>
          <w:rFonts w:ascii="Times New Roman" w:hAnsi="Times New Roman" w:cs="Times New Roman"/>
          <w:b/>
          <w:sz w:val="28"/>
          <w:szCs w:val="28"/>
          <w:lang w:val="kk-KZ"/>
        </w:rPr>
        <w:t>-</w:t>
      </w:r>
      <w:r w:rsidRPr="0039086A">
        <w:rPr>
          <w:rFonts w:ascii="Times New Roman" w:hAnsi="Times New Roman" w:cs="Times New Roman"/>
          <w:b/>
          <w:sz w:val="28"/>
          <w:szCs w:val="28"/>
          <w:lang w:val="kk-KZ"/>
        </w:rPr>
        <w:t>бөлім. Глоссарий</w:t>
      </w:r>
      <w:r w:rsidR="00397D03" w:rsidRPr="0039086A">
        <w:rPr>
          <w:rFonts w:ascii="Times New Roman" w:hAnsi="Times New Roman" w:cs="Times New Roman"/>
          <w:b/>
          <w:sz w:val="28"/>
          <w:szCs w:val="28"/>
          <w:lang w:val="kk-KZ"/>
        </w:rPr>
        <w:t>.</w:t>
      </w:r>
    </w:p>
    <w:p w:rsidR="002A1BBE" w:rsidRPr="0039086A" w:rsidRDefault="002A1BBE" w:rsidP="00680FD2">
      <w:pPr>
        <w:spacing w:after="0" w:line="240" w:lineRule="auto"/>
        <w:jc w:val="center"/>
        <w:rPr>
          <w:rFonts w:ascii="Times New Roman" w:hAnsi="Times New Roman" w:cs="Times New Roman"/>
          <w:b/>
          <w:sz w:val="28"/>
          <w:szCs w:val="28"/>
          <w:lang w:val="kk-KZ"/>
        </w:rPr>
      </w:pPr>
    </w:p>
    <w:p w:rsidR="002A1BBE" w:rsidRPr="0039086A" w:rsidRDefault="002A1BBE"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Адаптивті білім беру бағдарламасы </w:t>
      </w:r>
      <w:r w:rsidRPr="0039086A">
        <w:rPr>
          <w:rFonts w:ascii="Times New Roman" w:eastAsia="Times New Roman" w:hAnsi="Times New Roman" w:cs="Times New Roman"/>
          <w:sz w:val="28"/>
          <w:szCs w:val="28"/>
          <w:lang w:val="kk-KZ" w:eastAsia="ru-RU"/>
        </w:rPr>
        <w:t>–</w:t>
      </w:r>
      <w:r w:rsidRPr="0039086A">
        <w:rPr>
          <w:rFonts w:ascii="Times New Roman" w:eastAsia="Times New Roman" w:hAnsi="Times New Roman" w:cs="Times New Roman"/>
          <w:i/>
          <w:iCs/>
          <w:sz w:val="28"/>
          <w:szCs w:val="28"/>
          <w:lang w:val="kk-KZ" w:eastAsia="ru-RU"/>
        </w:rPr>
        <w:t xml:space="preserve"> </w:t>
      </w:r>
      <w:r w:rsidRPr="0039086A">
        <w:rPr>
          <w:rFonts w:ascii="Times New Roman" w:eastAsia="Times New Roman" w:hAnsi="Times New Roman" w:cs="Times New Roman"/>
          <w:iCs/>
          <w:sz w:val="28"/>
          <w:szCs w:val="28"/>
          <w:lang w:val="kk-KZ" w:eastAsia="ru-RU"/>
        </w:rPr>
        <w:t>оқу бағдарламаларын бейімдеу, дараландыру ерекше білім беру қажеттіліктері бар адамдарды (балаларды) оқыту және жетістіктерін бағалау процесі, білімдегі, іскерліктегі, дағдылардағы олқылықтарды толтыра отырып, оқулықтарды, оқу материалдарын таңдайды, ерекше білім беру қажеттіліктері бар адамдардың (балалардың) дамуының жеке ерекшеліктерін ескере отырып, оқу-тәрбие процесін ұйымдастырады, сабақтарда эмоционалды жайлылық атмосферасын жасайды/ерекше білім беру қажеттіліктері бар адамдардың (балалардың) физикалық, психикалық және адамгершілік денсаулығын сақтау мақсатында сабақтарда және сыныптан тыс жұмыстарға бейімдеу.</w:t>
      </w:r>
    </w:p>
    <w:p w:rsidR="002A1BBE" w:rsidRPr="0039086A" w:rsidRDefault="002A1BBE"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ДКК (дәрігерлік-консультативтік комиссия) – </w:t>
      </w:r>
      <w:r w:rsidRPr="0039086A">
        <w:rPr>
          <w:rFonts w:ascii="Times New Roman" w:eastAsia="Times New Roman" w:hAnsi="Times New Roman" w:cs="Times New Roman"/>
          <w:iCs/>
          <w:sz w:val="28"/>
          <w:szCs w:val="28"/>
          <w:lang w:val="kk-KZ" w:eastAsia="ru-RU"/>
        </w:rPr>
        <w:t>меншік нысанына және ведомстволық тиесілілігіне қарамастан медициналық ұйымда құрылатын комиссия.</w:t>
      </w:r>
    </w:p>
    <w:p w:rsidR="00EF3B49" w:rsidRPr="0039086A" w:rsidRDefault="00EF3B49"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Оқытудағы саралау – </w:t>
      </w:r>
      <w:r w:rsidRPr="0039086A">
        <w:rPr>
          <w:rFonts w:ascii="Times New Roman" w:eastAsia="Times New Roman" w:hAnsi="Times New Roman" w:cs="Times New Roman"/>
          <w:iCs/>
          <w:sz w:val="28"/>
          <w:szCs w:val="28"/>
          <w:lang w:val="kk-KZ" w:eastAsia="ru-RU"/>
        </w:rPr>
        <w:t xml:space="preserve">жеке тұлғаның жеке-типологиялық ерекшеліктерін (даму деңгейі, қабілеттері, қызығушылықтары, жүйке жүйесінің </w:t>
      </w:r>
      <w:r w:rsidRPr="0039086A">
        <w:rPr>
          <w:rFonts w:ascii="Times New Roman" w:eastAsia="Times New Roman" w:hAnsi="Times New Roman" w:cs="Times New Roman"/>
          <w:iCs/>
          <w:sz w:val="28"/>
          <w:szCs w:val="28"/>
          <w:lang w:val="kk-KZ" w:eastAsia="ru-RU"/>
        </w:rPr>
        <w:lastRenderedPageBreak/>
        <w:t>психофизиологиялық қасиеттері және т.б.) ескере отырып, оқу материалының мазмұнын, оқыту әдістері мен формаларын зерттеу процесін ұйымдастыру.</w:t>
      </w:r>
    </w:p>
    <w:p w:rsidR="00EF3B49" w:rsidRPr="0039086A" w:rsidRDefault="00EF3B49" w:rsidP="00680FD2">
      <w:pPr>
        <w:spacing w:after="0" w:line="240" w:lineRule="auto"/>
        <w:ind w:firstLine="709"/>
        <w:jc w:val="both"/>
        <w:rPr>
          <w:rFonts w:ascii="Times New Roman" w:eastAsia="Times New Roman" w:hAnsi="Times New Roman" w:cs="Times New Roman"/>
          <w:i/>
          <w:iCs/>
          <w:sz w:val="28"/>
          <w:szCs w:val="28"/>
          <w:lang w:val="kk-KZ" w:eastAsia="ru-RU"/>
        </w:rPr>
      </w:pPr>
      <w:r w:rsidRPr="0039086A">
        <w:rPr>
          <w:rFonts w:ascii="Times New Roman" w:eastAsia="Times New Roman" w:hAnsi="Times New Roman" w:cs="Times New Roman"/>
          <w:i/>
          <w:iCs/>
          <w:sz w:val="28"/>
          <w:szCs w:val="28"/>
          <w:lang w:val="kk-KZ" w:eastAsia="ru-RU"/>
        </w:rPr>
        <w:t xml:space="preserve">Инклюзивті білім беру – </w:t>
      </w:r>
      <w:r w:rsidRPr="0039086A">
        <w:rPr>
          <w:rFonts w:ascii="Times New Roman" w:eastAsia="Times New Roman" w:hAnsi="Times New Roman" w:cs="Times New Roman"/>
          <w:iCs/>
          <w:sz w:val="28"/>
          <w:szCs w:val="28"/>
          <w:lang w:val="kk-KZ" w:eastAsia="ru-RU"/>
        </w:rPr>
        <w:t>ерекше білім беру қажеттіліктері мен жеке мүмкіндіктерді ескере отырып, барлық білім алушылар үшін білімге тең қолжетімділікті қамтамасыз ететін процесс</w:t>
      </w:r>
      <w:r w:rsidRPr="0039086A">
        <w:rPr>
          <w:rFonts w:ascii="Times New Roman" w:eastAsia="Times New Roman" w:hAnsi="Times New Roman" w:cs="Times New Roman"/>
          <w:i/>
          <w:iCs/>
          <w:sz w:val="28"/>
          <w:szCs w:val="28"/>
          <w:lang w:val="kk-KZ" w:eastAsia="ru-RU"/>
        </w:rPr>
        <w:t>.</w:t>
      </w:r>
    </w:p>
    <w:p w:rsidR="00EF3B49" w:rsidRPr="0039086A" w:rsidRDefault="00EF3B49"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Инклюзивті білім беру – </w:t>
      </w:r>
      <w:r w:rsidRPr="0039086A">
        <w:rPr>
          <w:rFonts w:ascii="Times New Roman" w:eastAsia="Times New Roman" w:hAnsi="Times New Roman" w:cs="Times New Roman"/>
          <w:iCs/>
          <w:sz w:val="28"/>
          <w:szCs w:val="28"/>
          <w:lang w:val="kk-KZ" w:eastAsia="ru-RU"/>
        </w:rPr>
        <w:t>физикалық, психикалық, зияткерлік, мәдени-этникалық, тілдік және басқа да ерекшеліктеріне қарамастан ерекше білім беру қажеттіліктері бар балаларды жалпы білім беру ортасына қосу, олардың сапалы білім алуына барлық кедергілерді жою, олардың әлеуметтік бейімделуі және қоғамға кірігуі.</w:t>
      </w:r>
    </w:p>
    <w:p w:rsidR="00EF3B49" w:rsidRPr="0039086A" w:rsidRDefault="00EF3B49" w:rsidP="00680FD2">
      <w:pPr>
        <w:spacing w:after="0" w:line="240" w:lineRule="auto"/>
        <w:ind w:firstLine="709"/>
        <w:jc w:val="both"/>
        <w:rPr>
          <w:rFonts w:ascii="Times New Roman" w:hAnsi="Times New Roman" w:cs="Times New Roman"/>
          <w:i/>
          <w:iCs/>
          <w:sz w:val="28"/>
          <w:szCs w:val="28"/>
          <w:lang w:val="kk-KZ"/>
        </w:rPr>
      </w:pPr>
      <w:r w:rsidRPr="0039086A">
        <w:rPr>
          <w:rFonts w:ascii="Times New Roman" w:hAnsi="Times New Roman" w:cs="Times New Roman"/>
          <w:i/>
          <w:iCs/>
          <w:sz w:val="28"/>
          <w:szCs w:val="28"/>
          <w:lang w:val="kk-KZ"/>
        </w:rPr>
        <w:t xml:space="preserve">Жайлы білім беру ортасы – </w:t>
      </w:r>
      <w:r w:rsidRPr="0039086A">
        <w:rPr>
          <w:rFonts w:ascii="Times New Roman" w:hAnsi="Times New Roman" w:cs="Times New Roman"/>
          <w:iCs/>
          <w:sz w:val="28"/>
          <w:szCs w:val="28"/>
          <w:lang w:val="kk-KZ"/>
        </w:rPr>
        <w:t>білім беру ұйымының ішкі кеңістігі, білім алушының психофизиологиялық денсаулығын сақтауға мүмкіндік беретін, оның жалпы білім беру қызметіне оңтайлы қосылуына, өзін-өзі табысты жүзеге асыруына ықпал ететін оның жағдайлар жүйесі.</w:t>
      </w:r>
    </w:p>
    <w:p w:rsidR="00EF3B49" w:rsidRPr="0039086A" w:rsidRDefault="00EF3B49" w:rsidP="00680FD2">
      <w:pPr>
        <w:spacing w:after="0" w:line="240" w:lineRule="auto"/>
        <w:ind w:firstLine="709"/>
        <w:jc w:val="both"/>
        <w:rPr>
          <w:rFonts w:ascii="Times New Roman" w:hAnsi="Times New Roman" w:cs="Times New Roman"/>
          <w:i/>
          <w:iCs/>
          <w:sz w:val="28"/>
          <w:szCs w:val="28"/>
          <w:lang w:val="kk-KZ"/>
        </w:rPr>
      </w:pPr>
      <w:r w:rsidRPr="0039086A">
        <w:rPr>
          <w:rFonts w:ascii="Times New Roman" w:hAnsi="Times New Roman" w:cs="Times New Roman"/>
          <w:i/>
          <w:iCs/>
          <w:sz w:val="28"/>
          <w:szCs w:val="28"/>
          <w:lang w:val="kk-KZ"/>
        </w:rPr>
        <w:t xml:space="preserve">Ерекше білім беру қажеттіліктері бар адамдар (балалар) – </w:t>
      </w:r>
      <w:r w:rsidRPr="0039086A">
        <w:rPr>
          <w:rFonts w:ascii="Times New Roman" w:hAnsi="Times New Roman" w:cs="Times New Roman"/>
          <w:iCs/>
          <w:sz w:val="28"/>
          <w:szCs w:val="28"/>
          <w:lang w:val="kk-KZ"/>
        </w:rPr>
        <w:t>тиісті деңгейдегі білім алу және қосымша білім алу үшін арнайы жағдайларда тұрақты немесе уақытша қажеттіліктерді сезінетін адамдар (балалар).</w:t>
      </w:r>
    </w:p>
    <w:p w:rsidR="00EF3B49" w:rsidRPr="0039086A" w:rsidRDefault="00EF3B49"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Медициналық оңалту – </w:t>
      </w:r>
      <w:r w:rsidRPr="0039086A">
        <w:rPr>
          <w:rFonts w:ascii="Times New Roman" w:eastAsia="Times New Roman" w:hAnsi="Times New Roman" w:cs="Times New Roman"/>
          <w:iCs/>
          <w:sz w:val="28"/>
          <w:szCs w:val="28"/>
          <w:lang w:val="kk-KZ" w:eastAsia="ru-RU"/>
        </w:rPr>
        <w:t>ағзаның бұзылған немесе жоғалған функцияларын емдеуге, қалпына келтіруге бағытталған медициналық іс-шаралар кешені.</w:t>
      </w:r>
    </w:p>
    <w:p w:rsidR="00EF3B49" w:rsidRPr="0039086A" w:rsidRDefault="00EF3B49"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Ерекше білім беру қажеттіліктерін бағалау – </w:t>
      </w:r>
      <w:r w:rsidRPr="0039086A">
        <w:rPr>
          <w:rFonts w:ascii="Times New Roman" w:hAnsi="Times New Roman" w:cs="Times New Roman"/>
          <w:iCs/>
          <w:sz w:val="28"/>
          <w:szCs w:val="28"/>
          <w:lang w:val="kk-KZ"/>
        </w:rPr>
        <w:t>білім алу үшін қажетті арнайы жағдайларды анықтау.</w:t>
      </w:r>
    </w:p>
    <w:p w:rsidR="00EF3B49" w:rsidRPr="0039086A" w:rsidRDefault="00EF3B49"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Педагог-ассистент – </w:t>
      </w:r>
      <w:r w:rsidRPr="0039086A">
        <w:rPr>
          <w:rFonts w:ascii="Times New Roman" w:hAnsi="Times New Roman" w:cs="Times New Roman"/>
          <w:iCs/>
          <w:sz w:val="28"/>
          <w:szCs w:val="28"/>
          <w:lang w:val="kk-KZ"/>
        </w:rPr>
        <w:t>психологиялық-медициналық-педагогикалық консультацияның ұсынысы бойынша ерекше білім беру қажеттіліктері бар баланы психологиялық-педагогикалық сүйемелдеуді жүзеге асыратын педагог.</w:t>
      </w:r>
    </w:p>
    <w:p w:rsidR="00EF3B49" w:rsidRPr="0039086A" w:rsidRDefault="00EF3B49"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Психологиялық-педагогикалық сүйемелдеу – </w:t>
      </w:r>
      <w:r w:rsidRPr="0039086A">
        <w:rPr>
          <w:rFonts w:ascii="Times New Roman" w:hAnsi="Times New Roman" w:cs="Times New Roman"/>
          <w:iCs/>
          <w:sz w:val="28"/>
          <w:szCs w:val="28"/>
          <w:lang w:val="kk-KZ"/>
        </w:rPr>
        <w:t>білім беру ұйымдарында іске асырылатын жүйелі-ұйымдастырылған қызмет, оның барысында ерекше білім беру қажеттіліктерін бағалау негізінде Ерекше білім беру қажеттіліктері бар адамдарды (балаларды), оның ішінде мүмкіндіктері шектеулі балаларды оқыту және дамыту үшін әлеуметтік-психологиялық және педагогикалық жағдайлар жасалады.</w:t>
      </w:r>
    </w:p>
    <w:p w:rsidR="00EF3B49" w:rsidRPr="0039086A" w:rsidRDefault="00EF3B49"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Ерте араласу (ерте қолдау) </w:t>
      </w:r>
      <w:r w:rsidR="00397D03" w:rsidRPr="0039086A">
        <w:rPr>
          <w:rFonts w:ascii="Times New Roman" w:eastAsia="Times New Roman" w:hAnsi="Times New Roman" w:cs="Times New Roman"/>
          <w:sz w:val="28"/>
          <w:szCs w:val="28"/>
          <w:lang w:val="kk-KZ" w:eastAsia="ru-RU"/>
        </w:rPr>
        <w:t>–</w:t>
      </w:r>
      <w:r w:rsidRPr="0039086A">
        <w:rPr>
          <w:rFonts w:ascii="Times New Roman" w:hAnsi="Times New Roman" w:cs="Times New Roman"/>
          <w:i/>
          <w:iCs/>
          <w:sz w:val="28"/>
          <w:szCs w:val="28"/>
          <w:lang w:val="kk-KZ"/>
        </w:rPr>
        <w:t xml:space="preserve"> </w:t>
      </w:r>
      <w:r w:rsidRPr="0039086A">
        <w:rPr>
          <w:rFonts w:ascii="Times New Roman" w:hAnsi="Times New Roman" w:cs="Times New Roman"/>
          <w:iCs/>
          <w:sz w:val="28"/>
          <w:szCs w:val="28"/>
          <w:lang w:val="kk-KZ"/>
        </w:rPr>
        <w:t>психофизикалық бұзылулардың скринингін, медициналық психологиялық-педагогикалық диагностиканы, емдеуді, дамытушылық оқытуды қамтитын ерте жастағы (үш жасқа дейінгі) балаларды әлеуметтік және медициналық-педагогикалық түзету қолдауы.</w:t>
      </w:r>
    </w:p>
    <w:p w:rsidR="00EF3B49" w:rsidRPr="0039086A" w:rsidRDefault="00EF3B49"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Мүмкіндігі шектеулі бала – </w:t>
      </w:r>
      <w:r w:rsidRPr="0039086A">
        <w:rPr>
          <w:rFonts w:ascii="Times New Roman" w:eastAsia="Times New Roman" w:hAnsi="Times New Roman" w:cs="Times New Roman"/>
          <w:iCs/>
          <w:sz w:val="28"/>
          <w:szCs w:val="28"/>
          <w:lang w:val="kk-KZ" w:eastAsia="ru-RU"/>
        </w:rPr>
        <w:t>белгіленген тәртіппен расталған туа біткен, тұқым қуалайтын, жүре пайда болған ауруларға немесе жарақаттардың салдарына байланысты тіршілік әрекеті шектелген, дене және (немесе) психикалық кемістігі бар он сегіз жасқа дейінгі бала. Білім алуға арналған арнайы жағдайлар-оқу, сондай-ақ арнайы, жеке-дамытушы және түзету-дамытушы бағдарламалар мен оқыту әдістерін, техникалық, оқу және өзге де құралдарды, тіршілік ету ортасын, психологиялық-педагогикалық сүйемелдеуді, медициналық, әлеуметтік және өзге де қызметтерді қамтитын жағдайлар, онсыз білім беру бағдарламаларын адамдардың (балалардың) меңгеруі мүмкін емес. ерекше білім беру қажеттіліктері, сондай-ақ мүмкіндігі шектеулі балалар.</w:t>
      </w:r>
    </w:p>
    <w:p w:rsidR="00EF3B49" w:rsidRPr="0039086A" w:rsidRDefault="00EF3B49"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lastRenderedPageBreak/>
        <w:t xml:space="preserve">Білім алуға арналған арнайы жағдайлар – </w:t>
      </w:r>
      <w:r w:rsidRPr="0039086A">
        <w:rPr>
          <w:rFonts w:ascii="Times New Roman" w:eastAsia="Times New Roman" w:hAnsi="Times New Roman" w:cs="Times New Roman"/>
          <w:iCs/>
          <w:sz w:val="28"/>
          <w:szCs w:val="28"/>
          <w:lang w:val="kk-KZ" w:eastAsia="ru-RU"/>
        </w:rPr>
        <w:t>арнайы оқу бағдарламалары мен оқыту әдістерін, техникалық және өзге де құралдарды, тіршілік ету ортасын, сондай-ақ медициналық, әлеуметтік және өзге де қызметтерді қамтитын жағдайлар, онсыз ерекше білім беру қажеттіліктері бар адамдардың (балалардың) жалпы білім беретін оқу және білім беру бағдарламаларын меңгеруі мүмкін емес.</w:t>
      </w:r>
    </w:p>
    <w:p w:rsidR="00D17E74" w:rsidRPr="0039086A" w:rsidRDefault="00D17E74"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Мүмкіндігі шектеулі балаларды әлеуметтік және медициналық – </w:t>
      </w:r>
      <w:r w:rsidRPr="0039086A">
        <w:rPr>
          <w:rFonts w:ascii="Times New Roman" w:hAnsi="Times New Roman" w:cs="Times New Roman"/>
          <w:iCs/>
          <w:sz w:val="28"/>
          <w:szCs w:val="28"/>
          <w:lang w:val="kk-KZ"/>
        </w:rPr>
        <w:t>педагогикалық түзеу арқылы қолдау - мүмкіндігі шектеулі балаларға өмір сүру шектеулерін еңсеру және өтеу үшін жағдай жасайтын және басқа азаматтармен қоғам өміріне қатысуға тең мүмкіндіктер жасауға бағытталған арнайы әлеуметтік, медициналық және білім беру қызметтерін ұсынатын білім беру, халықты әлеуметтік қорғау, денсаулық сақтау ұйымдарының қызметі.</w:t>
      </w:r>
    </w:p>
    <w:p w:rsidR="00D17E74" w:rsidRPr="0039086A" w:rsidRDefault="00D17E74" w:rsidP="00680FD2">
      <w:pPr>
        <w:spacing w:after="0" w:line="240" w:lineRule="auto"/>
        <w:ind w:firstLine="709"/>
        <w:jc w:val="both"/>
        <w:rPr>
          <w:rFonts w:ascii="Times New Roman" w:hAnsi="Times New Roman" w:cs="Times New Roman"/>
          <w:iCs/>
          <w:sz w:val="28"/>
          <w:szCs w:val="28"/>
          <w:lang w:val="kk-KZ"/>
        </w:rPr>
      </w:pPr>
      <w:r w:rsidRPr="0039086A">
        <w:rPr>
          <w:rFonts w:ascii="Times New Roman" w:hAnsi="Times New Roman" w:cs="Times New Roman"/>
          <w:i/>
          <w:iCs/>
          <w:sz w:val="28"/>
          <w:szCs w:val="28"/>
          <w:lang w:val="kk-KZ"/>
        </w:rPr>
        <w:t xml:space="preserve">Әлеуметтік бейімделу – </w:t>
      </w:r>
      <w:r w:rsidRPr="0039086A">
        <w:rPr>
          <w:rFonts w:ascii="Times New Roman" w:hAnsi="Times New Roman" w:cs="Times New Roman"/>
          <w:iCs/>
          <w:sz w:val="28"/>
          <w:szCs w:val="28"/>
          <w:lang w:val="kk-KZ"/>
        </w:rPr>
        <w:t>мүмкіндігі шектеулі балаларды қоғамда қабылданған құндылықтарды, мінез-құлық ережелері мен нормаларын игеру және қабылдау және мақсатты әлеуметтік және медициналық-педагогикалық түзету қолдауы процесінде еңбекке даярлау арқылы әлеуметтік орта жағдайларына белсенді бейімдеу.</w:t>
      </w:r>
    </w:p>
    <w:p w:rsidR="005F6E4F" w:rsidRPr="0039086A" w:rsidRDefault="00D17E74" w:rsidP="00680FD2">
      <w:pPr>
        <w:spacing w:after="0" w:line="240" w:lineRule="auto"/>
        <w:ind w:firstLine="709"/>
        <w:jc w:val="both"/>
        <w:rPr>
          <w:rFonts w:ascii="Times New Roman" w:eastAsia="Times New Roman" w:hAnsi="Times New Roman" w:cs="Times New Roman"/>
          <w:iCs/>
          <w:sz w:val="28"/>
          <w:szCs w:val="28"/>
          <w:lang w:val="kk-KZ" w:eastAsia="ru-RU"/>
        </w:rPr>
      </w:pPr>
      <w:r w:rsidRPr="0039086A">
        <w:rPr>
          <w:rFonts w:ascii="Times New Roman" w:eastAsia="Times New Roman" w:hAnsi="Times New Roman" w:cs="Times New Roman"/>
          <w:i/>
          <w:iCs/>
          <w:sz w:val="28"/>
          <w:szCs w:val="28"/>
          <w:lang w:val="kk-KZ" w:eastAsia="ru-RU"/>
        </w:rPr>
        <w:t xml:space="preserve">Мақсат қою – </w:t>
      </w:r>
      <w:r w:rsidRPr="0039086A">
        <w:rPr>
          <w:rFonts w:ascii="Times New Roman" w:eastAsia="Times New Roman" w:hAnsi="Times New Roman" w:cs="Times New Roman"/>
          <w:iCs/>
          <w:sz w:val="28"/>
          <w:szCs w:val="28"/>
          <w:lang w:val="kk-KZ" w:eastAsia="ru-RU"/>
        </w:rPr>
        <w:t>бұл мұғалім мен оқушының оқу мақсаттарын қою, оларды ұсыну, үйлестіру және күтілетін нәтижеге сәйкес қол жеткізу процесі.</w:t>
      </w:r>
    </w:p>
    <w:p w:rsidR="00D17E74" w:rsidRPr="0039086A" w:rsidRDefault="00D17E74" w:rsidP="00680FD2">
      <w:pPr>
        <w:spacing w:after="0" w:line="240" w:lineRule="auto"/>
        <w:ind w:firstLine="709"/>
        <w:jc w:val="both"/>
        <w:rPr>
          <w:rFonts w:ascii="Times New Roman" w:eastAsia="Times New Roman" w:hAnsi="Times New Roman" w:cs="Times New Roman"/>
          <w:sz w:val="28"/>
          <w:szCs w:val="28"/>
          <w:lang w:val="kk-KZ" w:eastAsia="ru-RU"/>
        </w:rPr>
      </w:pPr>
    </w:p>
    <w:p w:rsidR="00912E35" w:rsidRPr="0039086A" w:rsidRDefault="009343E8" w:rsidP="00680FD2">
      <w:pPr>
        <w:spacing w:after="0" w:line="240" w:lineRule="auto"/>
        <w:jc w:val="center"/>
        <w:rPr>
          <w:rFonts w:ascii="Times New Roman" w:eastAsia="Times New Roman" w:hAnsi="Times New Roman" w:cs="Times New Roman"/>
          <w:b/>
          <w:sz w:val="28"/>
          <w:szCs w:val="28"/>
          <w:lang w:val="kk-KZ" w:eastAsia="ru-RU"/>
        </w:rPr>
      </w:pPr>
      <w:r w:rsidRPr="0039086A">
        <w:rPr>
          <w:rFonts w:ascii="Times New Roman" w:eastAsia="Times New Roman" w:hAnsi="Times New Roman" w:cs="Times New Roman"/>
          <w:b/>
          <w:sz w:val="28"/>
          <w:szCs w:val="28"/>
          <w:lang w:val="kk-KZ" w:eastAsia="ru-RU"/>
        </w:rPr>
        <w:t>3</w:t>
      </w:r>
      <w:r w:rsidR="00DA63E2">
        <w:rPr>
          <w:rFonts w:ascii="Times New Roman" w:eastAsia="Times New Roman" w:hAnsi="Times New Roman" w:cs="Times New Roman"/>
          <w:b/>
          <w:sz w:val="28"/>
          <w:szCs w:val="28"/>
          <w:lang w:val="kk-KZ" w:eastAsia="ru-RU"/>
        </w:rPr>
        <w:t>-</w:t>
      </w:r>
      <w:r w:rsidRPr="0039086A">
        <w:rPr>
          <w:rFonts w:ascii="Times New Roman" w:eastAsia="Times New Roman" w:hAnsi="Times New Roman" w:cs="Times New Roman"/>
          <w:b/>
          <w:sz w:val="28"/>
          <w:szCs w:val="28"/>
          <w:lang w:val="kk-KZ" w:eastAsia="ru-RU"/>
        </w:rPr>
        <w:t>бөлім. Бағдарламаның тақырыбы</w:t>
      </w:r>
      <w:r w:rsidR="00397D03" w:rsidRPr="0039086A">
        <w:rPr>
          <w:rFonts w:ascii="Times New Roman" w:eastAsia="Times New Roman" w:hAnsi="Times New Roman" w:cs="Times New Roman"/>
          <w:b/>
          <w:sz w:val="28"/>
          <w:szCs w:val="28"/>
          <w:lang w:val="kk-KZ" w:eastAsia="ru-RU"/>
        </w:rPr>
        <w:t>.</w:t>
      </w:r>
    </w:p>
    <w:p w:rsidR="009343E8" w:rsidRPr="0039086A" w:rsidRDefault="009343E8" w:rsidP="00680FD2">
      <w:pPr>
        <w:spacing w:after="0" w:line="240" w:lineRule="auto"/>
        <w:jc w:val="center"/>
        <w:rPr>
          <w:rFonts w:ascii="Times New Roman" w:eastAsia="Times New Roman" w:hAnsi="Times New Roman" w:cs="Times New Roman"/>
          <w:b/>
          <w:sz w:val="28"/>
          <w:szCs w:val="28"/>
          <w:lang w:val="kk-KZ" w:eastAsia="ru-RU"/>
        </w:rPr>
      </w:pPr>
    </w:p>
    <w:p w:rsidR="00C30F93" w:rsidRPr="0039086A" w:rsidRDefault="00C30F93" w:rsidP="00680FD2">
      <w:pPr>
        <w:spacing w:after="0" w:line="240" w:lineRule="auto"/>
        <w:ind w:firstLine="709"/>
        <w:jc w:val="both"/>
        <w:rPr>
          <w:rFonts w:ascii="Times New Roman" w:hAnsi="Times New Roman" w:cs="Times New Roman"/>
          <w:sz w:val="28"/>
          <w:szCs w:val="28"/>
          <w:lang w:val="kk-KZ"/>
        </w:rPr>
      </w:pPr>
      <w:r w:rsidRPr="0039086A">
        <w:rPr>
          <w:rFonts w:ascii="Times New Roman" w:hAnsi="Times New Roman" w:cs="Times New Roman"/>
          <w:i/>
          <w:sz w:val="28"/>
          <w:szCs w:val="28"/>
          <w:lang w:val="kk-KZ"/>
        </w:rPr>
        <w:t>Курстың өзектілігі</w:t>
      </w:r>
      <w:r w:rsidRPr="0039086A">
        <w:rPr>
          <w:rFonts w:ascii="Times New Roman" w:hAnsi="Times New Roman" w:cs="Times New Roman"/>
          <w:sz w:val="28"/>
          <w:szCs w:val="28"/>
          <w:lang w:val="kk-KZ"/>
        </w:rPr>
        <w:t xml:space="preserve"> «Инклюзивті мәдениетті қалыптастыру. Ыңғайлы білім беру ортасын құру» педагогтардың құзыретіне қойылатын талаптарды күшейту және қажеттіліктерді бағалаудың медициналық моделінен әлеуметтік модельге көшуді түсіну болып табылады.  Оқушы мектепке емделуге емес, оқуға және білім алуға келеді.  </w:t>
      </w:r>
    </w:p>
    <w:p w:rsidR="00C30F93" w:rsidRPr="0039086A" w:rsidRDefault="00C30F93" w:rsidP="00680FD2">
      <w:pPr>
        <w:spacing w:after="0" w:line="240" w:lineRule="auto"/>
        <w:ind w:firstLine="709"/>
        <w:jc w:val="both"/>
        <w:rPr>
          <w:rFonts w:ascii="Times New Roman" w:hAnsi="Times New Roman" w:cs="Times New Roman"/>
          <w:sz w:val="28"/>
          <w:szCs w:val="28"/>
          <w:lang w:val="kk-KZ"/>
        </w:rPr>
      </w:pPr>
      <w:r w:rsidRPr="0039086A">
        <w:rPr>
          <w:rFonts w:ascii="Times New Roman" w:hAnsi="Times New Roman" w:cs="Times New Roman"/>
          <w:sz w:val="28"/>
          <w:szCs w:val="28"/>
          <w:lang w:val="kk-KZ"/>
        </w:rPr>
        <w:t xml:space="preserve">Қазақстан Республикасында инклюзивті білім беру мәселелеріне көп көңіл бөлінеді, бірақ басты проблемалардың бірі - қоғамның жоғары стереотиптенуі.   Педагогикалық проблема - арнайы білім беру мұғалімдерінің құнды тәжірибесі бір жағынан жалпы білім беретін мектеп мұғалімдеріне жақсы көмектеседі, ал екінші жағынан, арнайы білім беруді ұйымдастыру принциптерін жалпы білім беру жүйесіне көшіру жұмыс істемейді.  Жалпы білім беретін мектеп мұғалімдері арнайы мұғалімдермен жұмыс істеудің қажеті жоқ көптеген міндеттерді шешеді. Жалпы білім беретін мектептердің мұғалімдері ерекше білім беру қажеттіліктері бар балаларды қосу үшін оқу процесін жоспарлау тәсілдерін өзгертуде қолдауды қажет ететіні анық.    </w:t>
      </w:r>
    </w:p>
    <w:p w:rsidR="005F6E4F" w:rsidRPr="0039086A" w:rsidRDefault="00C30F93" w:rsidP="00680FD2">
      <w:pPr>
        <w:spacing w:after="0" w:line="240" w:lineRule="auto"/>
        <w:ind w:firstLine="709"/>
        <w:jc w:val="both"/>
        <w:rPr>
          <w:rFonts w:ascii="Times New Roman" w:hAnsi="Times New Roman" w:cs="Times New Roman"/>
          <w:sz w:val="28"/>
          <w:szCs w:val="28"/>
          <w:lang w:val="kk-KZ"/>
        </w:rPr>
      </w:pPr>
      <w:r w:rsidRPr="0039086A">
        <w:rPr>
          <w:rFonts w:ascii="Times New Roman" w:hAnsi="Times New Roman" w:cs="Times New Roman"/>
          <w:sz w:val="28"/>
          <w:szCs w:val="28"/>
          <w:lang w:val="kk-KZ"/>
        </w:rPr>
        <w:t>Курстың ерекшелігі-оқыту білім беру ұйымдарындағы еңбек қатынастарын түсіндіруден, сондай-ақ мұғалімдердің қадамдық рефлексиясын (өзін-өзі бағалау) анықтаудан, инклюзивті білімге кедергі келтіретін кәсіби стереотиптер мен көзқарастарды төмендетуге көмектесуден басталады.</w:t>
      </w:r>
    </w:p>
    <w:p w:rsidR="00397D03" w:rsidRPr="0039086A" w:rsidRDefault="00397D03" w:rsidP="00680FD2">
      <w:pPr>
        <w:spacing w:after="0" w:line="240" w:lineRule="auto"/>
        <w:ind w:firstLine="709"/>
        <w:jc w:val="both"/>
        <w:rPr>
          <w:rFonts w:ascii="Times New Roman" w:hAnsi="Times New Roman" w:cs="Times New Roman"/>
          <w:sz w:val="28"/>
          <w:szCs w:val="28"/>
          <w:lang w:val="kk-KZ"/>
        </w:rPr>
      </w:pPr>
    </w:p>
    <w:p w:rsidR="00397D03" w:rsidRPr="0039086A" w:rsidRDefault="00397D03"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Бағдарламаға келесі модульдер енгізілген:</w:t>
      </w:r>
    </w:p>
    <w:p w:rsidR="00397D03" w:rsidRPr="0039086A" w:rsidRDefault="00397D03" w:rsidP="00680FD2">
      <w:pPr>
        <w:spacing w:after="0" w:line="240" w:lineRule="auto"/>
        <w:ind w:firstLine="709"/>
        <w:jc w:val="center"/>
        <w:rPr>
          <w:rFonts w:ascii="Times New Roman" w:eastAsia="Times New Roman" w:hAnsi="Times New Roman" w:cs="Times New Roman"/>
          <w:b/>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9110"/>
      </w:tblGrid>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397D03" w:rsidRPr="0039086A" w:rsidRDefault="00397D03"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623" w:type="pct"/>
            <w:tcBorders>
              <w:top w:val="single" w:sz="4" w:space="0" w:color="000000"/>
              <w:left w:val="single" w:sz="4" w:space="0" w:color="000000"/>
              <w:bottom w:val="single" w:sz="4" w:space="0" w:color="000000"/>
              <w:right w:val="single" w:sz="4" w:space="0" w:color="auto"/>
            </w:tcBorders>
            <w:hideMark/>
          </w:tcPr>
          <w:p w:rsidR="00397D03" w:rsidRPr="0039086A" w:rsidRDefault="00397D03" w:rsidP="00680FD2">
            <w:pPr>
              <w:spacing w:after="0" w:line="240" w:lineRule="auto"/>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 xml:space="preserve">1 </w:t>
            </w:r>
            <w:r w:rsidRPr="0039086A">
              <w:rPr>
                <w:rFonts w:ascii="Times New Roman" w:eastAsia="Times New Roman" w:hAnsi="Times New Roman" w:cs="Times New Roman"/>
                <w:b/>
                <w:sz w:val="28"/>
                <w:szCs w:val="28"/>
              </w:rPr>
              <w:t>Модуль.</w:t>
            </w:r>
          </w:p>
          <w:p w:rsidR="00397D03" w:rsidRPr="0039086A" w:rsidRDefault="00397D03"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rPr>
              <w:t>Білім беру ұйымдарындағы еңбек құқықтық қатынастары.</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lastRenderedPageBreak/>
              <w:t>1.1.</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b/>
                <w:sz w:val="28"/>
                <w:szCs w:val="28"/>
              </w:rPr>
            </w:pPr>
            <w:r w:rsidRPr="0039086A">
              <w:rPr>
                <w:rFonts w:ascii="Times New Roman" w:eastAsia="Times New Roman" w:hAnsi="Times New Roman" w:cs="Times New Roman"/>
                <w:bCs/>
                <w:sz w:val="28"/>
                <w:szCs w:val="28"/>
              </w:rPr>
              <w:t>Білім беру ұйымдарындағы еңбек құқықтық қатынастары.</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1.2.</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b/>
                <w:sz w:val="28"/>
                <w:szCs w:val="28"/>
              </w:rPr>
            </w:pPr>
            <w:r w:rsidRPr="0039086A">
              <w:rPr>
                <w:rFonts w:ascii="Times New Roman" w:eastAsia="Times New Roman" w:hAnsi="Times New Roman" w:cs="Times New Roman"/>
                <w:bCs/>
                <w:sz w:val="28"/>
                <w:szCs w:val="28"/>
              </w:rPr>
              <w:t>Білім беру ұйымдарындағы еңбекақы төлеу жүйесі.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1.3.</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b/>
                <w:sz w:val="28"/>
                <w:szCs w:val="28"/>
              </w:rPr>
            </w:pPr>
            <w:r w:rsidRPr="0039086A">
              <w:rPr>
                <w:rFonts w:ascii="Times New Roman" w:eastAsia="Times New Roman" w:hAnsi="Times New Roman" w:cs="Times New Roman"/>
                <w:bCs/>
                <w:sz w:val="28"/>
                <w:szCs w:val="28"/>
              </w:rPr>
              <w:t>Қазақстан педагогтерінің мәртебесі.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397D03" w:rsidRPr="0039086A" w:rsidRDefault="00397D03"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4623" w:type="pct"/>
            <w:tcBorders>
              <w:top w:val="single" w:sz="4" w:space="0" w:color="000000"/>
              <w:left w:val="single" w:sz="4" w:space="0" w:color="000000"/>
              <w:bottom w:val="single" w:sz="4" w:space="0" w:color="000000"/>
              <w:right w:val="single" w:sz="4" w:space="0" w:color="auto"/>
            </w:tcBorders>
            <w:hideMark/>
          </w:tcPr>
          <w:p w:rsidR="00903651" w:rsidRPr="0039086A" w:rsidRDefault="00397D03"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2 Модуль.</w:t>
            </w:r>
          </w:p>
          <w:p w:rsidR="00903651" w:rsidRPr="0039086A" w:rsidRDefault="00397D03"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Инклюзивті білім беру саласындағы</w:t>
            </w:r>
          </w:p>
          <w:p w:rsidR="00397D03" w:rsidRPr="0039086A" w:rsidRDefault="00397D03"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нормативтік-құқықтық актілер</w:t>
            </w:r>
            <w:r w:rsidR="00903651" w:rsidRPr="0039086A">
              <w:rPr>
                <w:rFonts w:ascii="Times New Roman" w:eastAsia="Times New Roman" w:hAnsi="Times New Roman" w:cs="Times New Roman"/>
                <w:b/>
                <w:sz w:val="28"/>
                <w:szCs w:val="28"/>
                <w:lang w:val="kk-KZ"/>
              </w:rPr>
              <w:t>.</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hAnsi="Times New Roman" w:cs="Times New Roman"/>
                <w:sz w:val="28"/>
                <w:szCs w:val="28"/>
              </w:rPr>
            </w:pPr>
            <w:r w:rsidRPr="0039086A">
              <w:rPr>
                <w:rFonts w:ascii="Times New Roman" w:hAnsi="Times New Roman" w:cs="Times New Roman"/>
                <w:sz w:val="28"/>
                <w:szCs w:val="28"/>
              </w:rPr>
              <w:t>2.1.</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саласында НҚА іске асыру.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hAnsi="Times New Roman" w:cs="Times New Roman"/>
                <w:sz w:val="28"/>
                <w:szCs w:val="28"/>
              </w:rPr>
            </w:pPr>
            <w:r w:rsidRPr="0039086A">
              <w:rPr>
                <w:rFonts w:ascii="Times New Roman" w:hAnsi="Times New Roman" w:cs="Times New Roman"/>
                <w:sz w:val="28"/>
                <w:szCs w:val="28"/>
              </w:rPr>
              <w:t>2.2.</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Бөлмені қол жетімді (кедергісіз) архитектуралық-кеңістіктік ұйымдастыру (оқу кеңістігін бейімдеу).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hAnsi="Times New Roman" w:cs="Times New Roman"/>
                <w:sz w:val="28"/>
                <w:szCs w:val="28"/>
              </w:rPr>
            </w:pPr>
            <w:r w:rsidRPr="0039086A">
              <w:rPr>
                <w:rFonts w:ascii="Times New Roman" w:hAnsi="Times New Roman" w:cs="Times New Roman"/>
                <w:sz w:val="28"/>
                <w:szCs w:val="28"/>
              </w:rPr>
              <w:t>2.3.</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жағдайында мұғалімдердің жұмысқа жеке және кәсіби дайындығы.</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hAnsi="Times New Roman" w:cs="Times New Roman"/>
                <w:sz w:val="28"/>
                <w:szCs w:val="28"/>
              </w:rPr>
            </w:pPr>
            <w:r w:rsidRPr="0039086A">
              <w:rPr>
                <w:rFonts w:ascii="Times New Roman" w:hAnsi="Times New Roman" w:cs="Times New Roman"/>
                <w:sz w:val="28"/>
                <w:szCs w:val="28"/>
              </w:rPr>
              <w:t>2.4.</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hAnsi="Times New Roman" w:cs="Times New Roman"/>
                <w:sz w:val="28"/>
                <w:szCs w:val="28"/>
              </w:rPr>
            </w:pPr>
            <w:r w:rsidRPr="0039086A">
              <w:rPr>
                <w:rFonts w:ascii="Times New Roman" w:eastAsia="Times New Roman" w:hAnsi="Times New Roman" w:cs="Times New Roman"/>
                <w:sz w:val="28"/>
                <w:szCs w:val="28"/>
                <w:lang w:val="kk-KZ"/>
              </w:rPr>
              <w:t>«Отбасы-мектеп-қоғам» жүйесіндегі инклюзивті білім беру процесіне қатысушылардың өзара іс-қимылы.</w:t>
            </w:r>
          </w:p>
        </w:tc>
      </w:tr>
      <w:tr w:rsidR="0039086A" w:rsidRPr="003C16C3"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hAnsi="Times New Roman" w:cs="Times New Roman"/>
                <w:sz w:val="28"/>
                <w:szCs w:val="28"/>
              </w:rPr>
            </w:pPr>
            <w:r w:rsidRPr="0039086A">
              <w:rPr>
                <w:rFonts w:ascii="Times New Roman" w:hAnsi="Times New Roman" w:cs="Times New Roman"/>
                <w:sz w:val="28"/>
                <w:szCs w:val="28"/>
              </w:rPr>
              <w:t>2.5.</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Сыртқы серіктестер: </w:t>
            </w:r>
          </w:p>
          <w:p w:rsidR="00397D03" w:rsidRPr="0039086A" w:rsidRDefault="00397D03" w:rsidP="00680FD2">
            <w:pPr>
              <w:spacing w:after="0" w:line="240" w:lineRule="auto"/>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Психологиялық-медициналық-педагогикалық кеңес (ПМПК), </w:t>
            </w:r>
          </w:p>
          <w:p w:rsidR="00397D03" w:rsidRPr="0039086A" w:rsidRDefault="00397D03" w:rsidP="00680FD2">
            <w:pPr>
              <w:spacing w:after="0" w:line="240" w:lineRule="auto"/>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Психологиялық-педагогикалық түзету кабинеті (ППТК), </w:t>
            </w:r>
          </w:p>
          <w:p w:rsidR="00397D03" w:rsidRPr="0039086A" w:rsidRDefault="00397D03" w:rsidP="00680FD2">
            <w:pPr>
              <w:spacing w:after="0" w:line="240" w:lineRule="auto"/>
              <w:jc w:val="both"/>
              <w:rPr>
                <w:rFonts w:ascii="Times New Roman" w:hAnsi="Times New Roman" w:cs="Times New Roman"/>
                <w:sz w:val="28"/>
                <w:szCs w:val="28"/>
                <w:lang w:val="kk-KZ"/>
              </w:rPr>
            </w:pPr>
            <w:r w:rsidRPr="0039086A">
              <w:rPr>
                <w:rFonts w:ascii="Times New Roman" w:eastAsia="Times New Roman" w:hAnsi="Times New Roman" w:cs="Times New Roman"/>
                <w:sz w:val="28"/>
                <w:szCs w:val="28"/>
                <w:lang w:val="kk-KZ"/>
              </w:rPr>
              <w:t>Инклюзивті білім беру ресурстық орталықтары (РО).</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397D03" w:rsidRPr="0039086A" w:rsidRDefault="00397D03"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397D03"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 xml:space="preserve">3 Модуль. </w:t>
            </w:r>
          </w:p>
          <w:p w:rsidR="00397D03" w:rsidRPr="0039086A" w:rsidRDefault="00397D03" w:rsidP="00680FD2">
            <w:pPr>
              <w:spacing w:after="0" w:line="240" w:lineRule="auto"/>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Жайлы білім беру ортасын құру</w:t>
            </w:r>
            <w:r w:rsidR="00903651" w:rsidRPr="0039086A">
              <w:rPr>
                <w:rFonts w:ascii="Times New Roman" w:eastAsia="Times New Roman" w:hAnsi="Times New Roman" w:cs="Times New Roman"/>
                <w:b/>
                <w:sz w:val="28"/>
                <w:szCs w:val="28"/>
                <w:lang w:val="kk-KZ"/>
              </w:rPr>
              <w:t>.</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3.1.</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rPr>
              <w:t>Ыңғайлы кедергісіз білім беру ортасын модельдеу принциптері.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3.2.</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rPr>
              <w:t>Әмбебап оқыту дизайнының негізгі принциптері.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397D03" w:rsidRPr="0039086A" w:rsidRDefault="00397D03"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3.3.</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sz w:val="28"/>
                <w:szCs w:val="28"/>
                <w:lang w:val="kk-KZ"/>
              </w:rPr>
            </w:pPr>
            <w:r w:rsidRPr="0039086A">
              <w:rPr>
                <w:rFonts w:ascii="Times New Roman" w:hAnsi="Times New Roman" w:cs="Times New Roman"/>
                <w:sz w:val="28"/>
                <w:szCs w:val="28"/>
              </w:rPr>
              <w:t>Әмбебап оқыту дизайнын пайдалану бойынша нұсқаулық.</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3.4.</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Ресурстық қамтамасыз ету.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397D03" w:rsidRPr="0039086A" w:rsidRDefault="00397D03"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3.5.</w:t>
            </w:r>
          </w:p>
        </w:tc>
        <w:tc>
          <w:tcPr>
            <w:tcW w:w="4623" w:type="pct"/>
            <w:tcBorders>
              <w:top w:val="single" w:sz="4" w:space="0" w:color="000000"/>
              <w:left w:val="single" w:sz="4" w:space="0" w:color="000000"/>
              <w:bottom w:val="single" w:sz="4" w:space="0" w:color="000000"/>
              <w:right w:val="single" w:sz="4" w:space="0" w:color="auto"/>
            </w:tcBorders>
          </w:tcPr>
          <w:p w:rsidR="00397D03" w:rsidRPr="0039086A" w:rsidRDefault="00397D03"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rPr>
              <w:t>Инклюзивті мәдениетті, инклюзивті саясатты және инклюзивті практиканы дамыту бойынша білім беру ұйымдарының мониторингі (өзін-өзі бағалау).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tcPr>
          <w:p w:rsidR="00903651" w:rsidRPr="0039086A" w:rsidRDefault="00903651" w:rsidP="00680FD2">
            <w:pPr>
              <w:spacing w:after="0" w:line="240" w:lineRule="auto"/>
              <w:ind w:left="-108" w:right="-108"/>
              <w:jc w:val="center"/>
              <w:rPr>
                <w:rFonts w:ascii="Times New Roman" w:eastAsia="Times New Roman" w:hAnsi="Times New Roman" w:cs="Times New Roman"/>
                <w:b/>
                <w:bCs/>
                <w:sz w:val="28"/>
                <w:szCs w:val="28"/>
              </w:rPr>
            </w:pPr>
            <w:r w:rsidRPr="0039086A">
              <w:rPr>
                <w:rFonts w:ascii="Times New Roman" w:eastAsia="Times New Roman" w:hAnsi="Times New Roman" w:cs="Times New Roman"/>
                <w:b/>
                <w:bCs/>
                <w:sz w:val="28"/>
                <w:szCs w:val="28"/>
              </w:rPr>
              <w:t>4.</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4 Модуль.</w:t>
            </w:r>
          </w:p>
          <w:p w:rsidR="00903651" w:rsidRPr="0039086A" w:rsidRDefault="00903651" w:rsidP="00680FD2">
            <w:pPr>
              <w:spacing w:after="0" w:line="240" w:lineRule="auto"/>
              <w:jc w:val="center"/>
              <w:rPr>
                <w:rFonts w:ascii="Times New Roman" w:eastAsia="Times New Roman" w:hAnsi="Times New Roman" w:cs="Times New Roman"/>
                <w:b/>
                <w:bCs/>
                <w:sz w:val="28"/>
                <w:szCs w:val="28"/>
                <w:lang w:val="kk-KZ"/>
              </w:rPr>
            </w:pPr>
            <w:r w:rsidRPr="0039086A">
              <w:rPr>
                <w:rFonts w:ascii="Times New Roman" w:eastAsia="Times New Roman" w:hAnsi="Times New Roman" w:cs="Times New Roman"/>
                <w:b/>
                <w:sz w:val="28"/>
                <w:szCs w:val="28"/>
                <w:lang w:val="kk-KZ"/>
              </w:rPr>
              <w:t>Білім беру ұйымдарында психологиялық-педагогикалық сүйемелдеуді ұйымдастыру.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4.1.</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Психологиялық-педагогикалық сүйемелдеу қызметін ұйымдастырудың мәдени және этикалық аспектілері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4.2.</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Мектептегі психологиялық-педагогикалық сүйемелдеу қызметінің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 жұмыс кезеңдері.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4.3.</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rPr>
              <w:t>Білім беру ұйымдарындағы ерекше білім беру қажеттіліктерін бағалау алгоритмі.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4.4.</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Ерекше білім беру қажеттіліктерін бағалау бойынша пәнаралық команда (ПМПК, ҚКП, РО).</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4.5.</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ПМПК ұсыныстарын оқу, түсіну және түсіндіру.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4.6.</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FF606A"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lang w:val="kk-KZ"/>
              </w:rPr>
              <w:t xml:space="preserve">Ерекше білім беру қажеттіліктері бар балаларды </w:t>
            </w:r>
            <w:r w:rsidR="00903651" w:rsidRPr="0039086A">
              <w:rPr>
                <w:rFonts w:ascii="Times New Roman" w:eastAsia="Times New Roman" w:hAnsi="Times New Roman" w:cs="Times New Roman"/>
                <w:sz w:val="28"/>
                <w:szCs w:val="28"/>
              </w:rPr>
              <w:t>орта мерзімді жоспарлау және бағалау мәселелері.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4.7.</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FF606A"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lang w:val="kk-KZ"/>
              </w:rPr>
              <w:t xml:space="preserve">Ерекше білім беру қажеттіліктері бар балаларды </w:t>
            </w:r>
            <w:r w:rsidR="00903651" w:rsidRPr="0039086A">
              <w:rPr>
                <w:rFonts w:ascii="Times New Roman" w:eastAsia="Times New Roman" w:hAnsi="Times New Roman" w:cs="Times New Roman"/>
                <w:sz w:val="28"/>
                <w:szCs w:val="28"/>
              </w:rPr>
              <w:t xml:space="preserve">оқыту мен бағалаудағы сараланған тәсіл. </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4.8.</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 xml:space="preserve">Психологиялық-педагогикалық сүйемелдеу қызметіндегі </w:t>
            </w:r>
            <w:r w:rsidRPr="0039086A">
              <w:rPr>
                <w:rFonts w:ascii="Times New Roman" w:eastAsia="Times New Roman" w:hAnsi="Times New Roman" w:cs="Times New Roman"/>
                <w:sz w:val="28"/>
                <w:szCs w:val="28"/>
                <w:lang w:val="kk-KZ"/>
              </w:rPr>
              <w:t xml:space="preserve">(ППСҚ) </w:t>
            </w:r>
            <w:r w:rsidRPr="0039086A">
              <w:rPr>
                <w:rFonts w:ascii="Times New Roman" w:eastAsia="Times New Roman" w:hAnsi="Times New Roman" w:cs="Times New Roman"/>
                <w:sz w:val="28"/>
                <w:szCs w:val="28"/>
              </w:rPr>
              <w:t>педагог-ассистенттің рөлі.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4.9.</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Kundelik электронды журналымен жұмыс.</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903651" w:rsidRPr="0039086A" w:rsidRDefault="00903651"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lastRenderedPageBreak/>
              <w:t>5.</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ind w:firstLine="709"/>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5 Модуль.</w:t>
            </w:r>
          </w:p>
          <w:p w:rsidR="00903651" w:rsidRPr="0039086A" w:rsidRDefault="00903651" w:rsidP="00680FD2">
            <w:pPr>
              <w:spacing w:after="0" w:line="240" w:lineRule="auto"/>
              <w:ind w:firstLine="709"/>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 xml:space="preserve">Үйде оқыту. Қашықтықтан оқыту және </w:t>
            </w:r>
            <w:r w:rsidR="00FF606A" w:rsidRPr="0039086A">
              <w:rPr>
                <w:rFonts w:ascii="Times New Roman" w:eastAsia="Times New Roman" w:hAnsi="Times New Roman" w:cs="Times New Roman"/>
                <w:b/>
                <w:sz w:val="28"/>
                <w:szCs w:val="28"/>
                <w:lang w:val="kk-KZ"/>
              </w:rPr>
              <w:t>ақпараттық-коммуникациялық технологиялар (АКТ).</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5.1.</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Үйде оқытуды ұйымдастыру.</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5.2.</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Үйде оқитын балаларды сыныптан тыс іс-шараларға қосу мүмкіндіктері.</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903651" w:rsidRPr="0039086A" w:rsidRDefault="00903651"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5.3.</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39086A" w:rsidP="00680FD2">
            <w:pPr>
              <w:spacing w:after="0" w:line="240" w:lineRule="auto"/>
              <w:jc w:val="both"/>
              <w:rPr>
                <w:rFonts w:ascii="Times New Roman" w:eastAsia="Times New Roman" w:hAnsi="Times New Roman" w:cs="Times New Roman"/>
                <w:sz w:val="28"/>
                <w:szCs w:val="28"/>
              </w:rPr>
            </w:pPr>
            <w:r w:rsidRPr="0039086A">
              <w:rPr>
                <w:rFonts w:ascii="Times New Roman" w:hAnsi="Times New Roman" w:cs="Times New Roman"/>
                <w:sz w:val="28"/>
                <w:szCs w:val="28"/>
                <w:lang w:val="kk-KZ"/>
              </w:rPr>
              <w:t xml:space="preserve">Ерекше </w:t>
            </w:r>
            <w:r w:rsidR="00FF606A" w:rsidRPr="0039086A">
              <w:rPr>
                <w:rFonts w:ascii="Times New Roman" w:hAnsi="Times New Roman" w:cs="Times New Roman"/>
                <w:sz w:val="28"/>
                <w:szCs w:val="28"/>
                <w:lang w:val="kk-KZ"/>
              </w:rPr>
              <w:t xml:space="preserve">білім беру қажеттіліктері </w:t>
            </w:r>
            <w:r w:rsidR="00903651" w:rsidRPr="0039086A">
              <w:rPr>
                <w:rFonts w:ascii="Times New Roman" w:eastAsia="Times New Roman" w:hAnsi="Times New Roman" w:cs="Times New Roman"/>
                <w:sz w:val="28"/>
                <w:szCs w:val="28"/>
              </w:rPr>
              <w:t>бар балаларды қашықтықтан оқытуды ұйымдастыруға арналған сандық ресурстар.</w:t>
            </w:r>
          </w:p>
        </w:tc>
      </w:tr>
      <w:tr w:rsidR="0039086A"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5.4.</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sz w:val="28"/>
                <w:szCs w:val="28"/>
              </w:rPr>
              <w:t xml:space="preserve">Қолжетімді әлеуметтік желілер негізінде </w:t>
            </w:r>
            <w:r w:rsidR="00FF606A" w:rsidRPr="0039086A">
              <w:rPr>
                <w:rFonts w:ascii="Times New Roman" w:hAnsi="Times New Roman" w:cs="Times New Roman"/>
                <w:sz w:val="28"/>
                <w:szCs w:val="28"/>
                <w:lang w:val="kk-KZ"/>
              </w:rPr>
              <w:t xml:space="preserve">ерекше білім беру қажеттіліктері </w:t>
            </w:r>
            <w:r w:rsidRPr="0039086A">
              <w:rPr>
                <w:rFonts w:ascii="Times New Roman" w:eastAsia="Times New Roman" w:hAnsi="Times New Roman" w:cs="Times New Roman"/>
                <w:sz w:val="28"/>
                <w:szCs w:val="28"/>
              </w:rPr>
              <w:t>бар балаларды сүйемелдеу үшін жеке цифрлық платформаларды құру.</w:t>
            </w:r>
          </w:p>
        </w:tc>
      </w:tr>
      <w:tr w:rsidR="00903651" w:rsidRPr="0039086A" w:rsidTr="00962CD7">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903651" w:rsidRPr="0039086A" w:rsidRDefault="00903651"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5.5.</w:t>
            </w:r>
          </w:p>
        </w:tc>
        <w:tc>
          <w:tcPr>
            <w:tcW w:w="4623" w:type="pct"/>
            <w:tcBorders>
              <w:top w:val="single" w:sz="4" w:space="0" w:color="000000"/>
              <w:left w:val="single" w:sz="4" w:space="0" w:color="000000"/>
              <w:bottom w:val="single" w:sz="4" w:space="0" w:color="000000"/>
              <w:right w:val="single" w:sz="4" w:space="0" w:color="auto"/>
            </w:tcBorders>
          </w:tcPr>
          <w:p w:rsidR="00903651" w:rsidRPr="0039086A" w:rsidRDefault="00903651" w:rsidP="00680FD2">
            <w:pPr>
              <w:spacing w:after="0" w:line="240" w:lineRule="auto"/>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Цифрлық білім беру ресурстарын құру және онлайн оқыту үшін цифрлық құралдар мен қызметтердің дидактикалық мүмкіндіктері (онлайн блокнот, интерактивті плакаттар, квесттермен геймификация, инфографика, QR-код, қарапайым иллюстрациялар, онлайн кітаптар, интерактивті қосымшалар және т. б.).</w:t>
            </w:r>
          </w:p>
        </w:tc>
      </w:tr>
    </w:tbl>
    <w:p w:rsidR="00FD28E8" w:rsidRPr="0039086A" w:rsidRDefault="00FD28E8" w:rsidP="00680FD2">
      <w:pPr>
        <w:spacing w:after="0" w:line="240" w:lineRule="auto"/>
        <w:ind w:firstLine="709"/>
        <w:rPr>
          <w:rFonts w:ascii="Times New Roman" w:eastAsia="Times New Roman" w:hAnsi="Times New Roman" w:cs="Times New Roman"/>
          <w:sz w:val="28"/>
          <w:szCs w:val="28"/>
          <w:lang w:eastAsia="ru-RU"/>
        </w:rPr>
      </w:pPr>
    </w:p>
    <w:p w:rsidR="002F55E6" w:rsidRPr="0039086A" w:rsidRDefault="00E60EAC"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4</w:t>
      </w:r>
      <w:r w:rsidR="00DA63E2">
        <w:rPr>
          <w:rFonts w:ascii="Times New Roman" w:hAnsi="Times New Roman"/>
          <w:b/>
          <w:bCs/>
          <w:sz w:val="28"/>
          <w:szCs w:val="28"/>
          <w:lang w:val="ru-RU"/>
        </w:rPr>
        <w:t>-</w:t>
      </w:r>
      <w:r w:rsidRPr="0039086A">
        <w:rPr>
          <w:rFonts w:ascii="Times New Roman" w:hAnsi="Times New Roman"/>
          <w:b/>
          <w:bCs/>
          <w:sz w:val="28"/>
          <w:szCs w:val="28"/>
          <w:lang w:val="ru-RU"/>
        </w:rPr>
        <w:t>бөлім. Бағдарламаның мақсаты, міндеттері және күтілетін нәтижелері</w:t>
      </w:r>
      <w:r w:rsidR="00903651" w:rsidRPr="0039086A">
        <w:rPr>
          <w:rFonts w:ascii="Times New Roman" w:hAnsi="Times New Roman"/>
          <w:b/>
          <w:bCs/>
          <w:sz w:val="28"/>
          <w:szCs w:val="28"/>
          <w:lang w:val="ru-RU"/>
        </w:rPr>
        <w:t>.</w:t>
      </w:r>
    </w:p>
    <w:p w:rsidR="00E60EAC" w:rsidRPr="0039086A" w:rsidRDefault="00E60EAC"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Қазіргі уақытта жалпы білім беретін мектептердің мұғалімдері арасында ерекше білім беру қажеттіліктері бар балалармен жұмыс істеуге қажетті дайындықтың болмауы мәселесі өте өткір тұр. Инклюзивті ортадағы жұмыста мұғалімдердің кәсіби құзыреттілігінің жетіспеушілігі, психологиялық кедергілер мен кәсіби стереотиптердің болуы анықталды.  Мұғалімдердің инклюзия жалпы білім беретін мектепте ерекше білім беру қажеттіліктері бар баланың физикалық болуы ғана емес екенін түсінуінде қиындықтар бар. Мәселе мынада, инклюзия мәселелеріндегі мұғалімдердің стереотиптері мектептің өзін өзгертуге мүмкіндік бермейді, инклюзивті мектеп мәдениеті мен білім беру процесіне қатысушылардың қарым-қатынас жүйелері дамымайды.</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b/>
          <w:bCs/>
          <w:i/>
          <w:sz w:val="28"/>
          <w:szCs w:val="28"/>
          <w:lang w:val="ru-RU"/>
        </w:rPr>
        <w:t>Бағдарламаның мақсаты:</w:t>
      </w:r>
      <w:r w:rsidRPr="0039086A">
        <w:rPr>
          <w:rFonts w:ascii="Times New Roman" w:hAnsi="Times New Roman"/>
          <w:sz w:val="28"/>
          <w:szCs w:val="28"/>
          <w:lang w:val="ru-RU"/>
        </w:rPr>
        <w:t xml:space="preserve"> педагогтарға </w:t>
      </w:r>
      <w:r w:rsidR="00FF606A" w:rsidRPr="0039086A">
        <w:rPr>
          <w:rFonts w:ascii="Times New Roman" w:hAnsi="Times New Roman"/>
          <w:sz w:val="28"/>
          <w:szCs w:val="28"/>
          <w:lang w:val="kk-KZ"/>
        </w:rPr>
        <w:t xml:space="preserve">ерекше білім беру қажеттіліктері </w:t>
      </w:r>
      <w:r w:rsidRPr="0039086A">
        <w:rPr>
          <w:rFonts w:ascii="Times New Roman" w:hAnsi="Times New Roman"/>
          <w:sz w:val="28"/>
          <w:szCs w:val="28"/>
          <w:lang w:val="ru-RU"/>
        </w:rPr>
        <w:t>бар балаларды оқытуды дараландыру тәсілдерін түсінуде және іске асыруда кешенді әдістемелік көмек көрсету.</w:t>
      </w:r>
    </w:p>
    <w:p w:rsidR="00E60EAC" w:rsidRPr="0039086A" w:rsidRDefault="004956C0" w:rsidP="00680FD2">
      <w:pPr>
        <w:pStyle w:val="11"/>
        <w:tabs>
          <w:tab w:val="left" w:pos="851"/>
          <w:tab w:val="left" w:pos="993"/>
          <w:tab w:val="left" w:pos="1134"/>
        </w:tabs>
        <w:spacing w:after="0" w:line="240" w:lineRule="auto"/>
        <w:ind w:left="0" w:firstLine="709"/>
        <w:jc w:val="both"/>
        <w:rPr>
          <w:rFonts w:ascii="Times New Roman" w:hAnsi="Times New Roman"/>
          <w:b/>
          <w:bCs/>
          <w:i/>
          <w:iCs/>
          <w:sz w:val="28"/>
          <w:szCs w:val="28"/>
          <w:lang w:val="ru-RU"/>
        </w:rPr>
      </w:pPr>
      <w:r w:rsidRPr="0039086A">
        <w:rPr>
          <w:rFonts w:ascii="Times New Roman" w:hAnsi="Times New Roman"/>
          <w:b/>
          <w:bCs/>
          <w:i/>
          <w:sz w:val="28"/>
          <w:szCs w:val="28"/>
          <w:lang w:val="ru-RU"/>
        </w:rPr>
        <w:t xml:space="preserve">Бағдарламаның </w:t>
      </w:r>
      <w:r w:rsidR="003B7254">
        <w:rPr>
          <w:rFonts w:ascii="Times New Roman" w:hAnsi="Times New Roman"/>
          <w:b/>
          <w:bCs/>
          <w:i/>
          <w:iCs/>
          <w:sz w:val="28"/>
          <w:szCs w:val="28"/>
          <w:lang w:val="ru-RU"/>
        </w:rPr>
        <w:t>міндеттері</w:t>
      </w:r>
      <w:r w:rsidR="00E60EAC" w:rsidRPr="0039086A">
        <w:rPr>
          <w:rFonts w:ascii="Times New Roman" w:hAnsi="Times New Roman"/>
          <w:b/>
          <w:bCs/>
          <w:i/>
          <w:iCs/>
          <w:sz w:val="28"/>
          <w:szCs w:val="28"/>
          <w:lang w:val="ru-RU"/>
        </w:rPr>
        <w:t>:</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1.</w:t>
      </w:r>
      <w:r w:rsidRPr="0039086A">
        <w:rPr>
          <w:rFonts w:ascii="Times New Roman" w:hAnsi="Times New Roman"/>
          <w:sz w:val="28"/>
          <w:szCs w:val="28"/>
          <w:lang w:val="ru-RU"/>
        </w:rPr>
        <w:tab/>
        <w:t xml:space="preserve">Білім беру және инклюзивті мәдениетті дамыту ұйымдарындағы еңбек құқықтық қатынастары мәселелері бойынша нормативтік-құқықтық актілерді зерделеу. </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2.</w:t>
      </w:r>
      <w:r w:rsidRPr="0039086A">
        <w:rPr>
          <w:rFonts w:ascii="Times New Roman" w:hAnsi="Times New Roman"/>
          <w:sz w:val="28"/>
          <w:szCs w:val="28"/>
          <w:lang w:val="ru-RU"/>
        </w:rPr>
        <w:tab/>
        <w:t xml:space="preserve">Жайлы білім беру ортасын құру шарттарын түсіну. </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3.</w:t>
      </w:r>
      <w:r w:rsidRPr="0039086A">
        <w:rPr>
          <w:rFonts w:ascii="Times New Roman" w:hAnsi="Times New Roman"/>
          <w:sz w:val="28"/>
          <w:szCs w:val="28"/>
          <w:lang w:val="ru-RU"/>
        </w:rPr>
        <w:tab/>
        <w:t>Ерекше білім беру қажеттіліктерін бағалау негізінде білім алушыларды психологиялық-педагогикалық қолдаудың рөлі мен тәсілдерін түсіндіру.</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4.</w:t>
      </w:r>
      <w:r w:rsidRPr="0039086A">
        <w:rPr>
          <w:rFonts w:ascii="Times New Roman" w:hAnsi="Times New Roman"/>
          <w:sz w:val="28"/>
          <w:szCs w:val="28"/>
          <w:lang w:val="ru-RU"/>
        </w:rPr>
        <w:tab/>
        <w:t xml:space="preserve">Анықталған оқу қиындықтары мен олардың пайда болу себептері негізінде оқу процесінде оқушыны қолдаудың түрлерін, формалары мен көлемін анықтау. </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5.</w:t>
      </w:r>
      <w:r w:rsidRPr="0039086A">
        <w:rPr>
          <w:rFonts w:ascii="Times New Roman" w:hAnsi="Times New Roman"/>
          <w:sz w:val="28"/>
          <w:szCs w:val="28"/>
          <w:lang w:val="ru-RU"/>
        </w:rPr>
        <w:tab/>
        <w:t xml:space="preserve">Білім беру ұйымдарындағы практикалық жұмыста тиімді алгоритмдерді анықтау үшін практикалық жағдайларды талдау. </w:t>
      </w:r>
    </w:p>
    <w:p w:rsidR="00E60EAC" w:rsidRPr="0039086A" w:rsidRDefault="00E60EAC"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39086A">
        <w:rPr>
          <w:rFonts w:ascii="Times New Roman" w:hAnsi="Times New Roman"/>
          <w:sz w:val="28"/>
          <w:szCs w:val="28"/>
          <w:lang w:val="ru-RU"/>
        </w:rPr>
        <w:t xml:space="preserve">Қойылған міндеттерді іске асыру үшін инклюзивті практиканы дамыту және мектепте білім алушыларды психологиялық-педагогикалық сүйемелдеуді ұйымдастыру мәселелеріне қатысты мәселелер кешенін қарастыру, </w:t>
      </w:r>
      <w:r w:rsidRPr="0039086A">
        <w:rPr>
          <w:rFonts w:ascii="Times New Roman" w:hAnsi="Times New Roman"/>
          <w:sz w:val="28"/>
          <w:szCs w:val="28"/>
          <w:lang w:val="ru-RU"/>
        </w:rPr>
        <w:lastRenderedPageBreak/>
        <w:t>педагогтердің қолайлы білім беру ортасын құрудағы кәсіби құзыреттілігін арттыру қажет.</w:t>
      </w:r>
    </w:p>
    <w:p w:rsidR="00E60EAC" w:rsidRPr="0039086A" w:rsidRDefault="00E60EAC" w:rsidP="00680FD2">
      <w:pPr>
        <w:spacing w:after="0" w:line="240" w:lineRule="auto"/>
        <w:ind w:firstLine="709"/>
        <w:jc w:val="both"/>
        <w:rPr>
          <w:rFonts w:ascii="Times New Roman" w:hAnsi="Times New Roman" w:cs="Times New Roman"/>
          <w:sz w:val="28"/>
          <w:szCs w:val="28"/>
        </w:rPr>
      </w:pPr>
      <w:r w:rsidRPr="0039086A">
        <w:rPr>
          <w:rFonts w:ascii="Times New Roman" w:eastAsia="Times New Roman" w:hAnsi="Times New Roman" w:cs="Times New Roman"/>
          <w:sz w:val="28"/>
          <w:szCs w:val="28"/>
          <w:lang w:eastAsia="ru-RU"/>
        </w:rPr>
        <w:t xml:space="preserve">Бұл курстың </w:t>
      </w:r>
      <w:r w:rsidRPr="0039086A">
        <w:rPr>
          <w:rFonts w:ascii="Times New Roman" w:eastAsia="Times New Roman" w:hAnsi="Times New Roman" w:cs="Times New Roman"/>
          <w:b/>
          <w:bCs/>
          <w:i/>
          <w:iCs/>
          <w:sz w:val="28"/>
          <w:szCs w:val="28"/>
          <w:lang w:eastAsia="ru-RU"/>
        </w:rPr>
        <w:t>жаңа</w:t>
      </w:r>
      <w:r w:rsidRPr="0039086A">
        <w:rPr>
          <w:rFonts w:ascii="Times New Roman" w:eastAsia="Times New Roman" w:hAnsi="Times New Roman" w:cs="Times New Roman"/>
          <w:b/>
          <w:bCs/>
          <w:i/>
          <w:iCs/>
          <w:sz w:val="28"/>
          <w:szCs w:val="28"/>
          <w:lang w:val="kk-KZ" w:eastAsia="ru-RU"/>
        </w:rPr>
        <w:t>шылдығы</w:t>
      </w:r>
      <w:r w:rsidRPr="0039086A">
        <w:rPr>
          <w:rFonts w:ascii="Times New Roman" w:eastAsia="Times New Roman" w:hAnsi="Times New Roman" w:cs="Times New Roman"/>
          <w:sz w:val="28"/>
          <w:szCs w:val="28"/>
          <w:lang w:eastAsia="ru-RU"/>
        </w:rPr>
        <w:t xml:space="preserve"> мұғалімдердің оқу процесін ұйымдастырудағы қадамдық рефлексиясында және инклюзия әр түрлі балалармен жұмыс істеуді және осы әртүрлілікті әрқайсысына педагогикалық көзқараста ескеруді білдіреді.  Курс сонымен қатар білім беру ұйымдарындағы еңбек қатынастарының, еңбекақы төлеудің және педагог мәртебесінің өзекті мәселелерін түсіндіруді қамтиды.</w:t>
      </w:r>
      <w:r w:rsidR="00762B3E" w:rsidRPr="0039086A">
        <w:rPr>
          <w:rFonts w:ascii="Times New Roman" w:hAnsi="Times New Roman" w:cs="Times New Roman"/>
          <w:sz w:val="28"/>
          <w:szCs w:val="28"/>
        </w:rPr>
        <w:t xml:space="preserve">          </w:t>
      </w:r>
    </w:p>
    <w:p w:rsidR="00E60EAC" w:rsidRPr="0039086A" w:rsidRDefault="00E60EAC" w:rsidP="00680FD2">
      <w:pPr>
        <w:spacing w:after="0" w:line="240" w:lineRule="auto"/>
        <w:ind w:firstLine="709"/>
        <w:jc w:val="both"/>
        <w:rPr>
          <w:rFonts w:ascii="Times New Roman" w:hAnsi="Times New Roman" w:cs="Times New Roman"/>
          <w:i/>
          <w:iCs/>
          <w:sz w:val="28"/>
          <w:szCs w:val="28"/>
        </w:rPr>
      </w:pPr>
      <w:r w:rsidRPr="0039086A">
        <w:rPr>
          <w:rFonts w:ascii="Times New Roman" w:hAnsi="Times New Roman" w:cs="Times New Roman"/>
          <w:b/>
          <w:bCs/>
          <w:i/>
          <w:iCs/>
          <w:sz w:val="28"/>
          <w:szCs w:val="28"/>
          <w:lang w:val="kk-KZ"/>
        </w:rPr>
        <w:t>Тәжірибелік</w:t>
      </w:r>
      <w:r w:rsidRPr="0039086A">
        <w:rPr>
          <w:rFonts w:ascii="Times New Roman" w:hAnsi="Times New Roman" w:cs="Times New Roman"/>
          <w:b/>
          <w:bCs/>
          <w:i/>
          <w:iCs/>
          <w:sz w:val="28"/>
          <w:szCs w:val="28"/>
        </w:rPr>
        <w:t xml:space="preserve"> маңыздылығы</w:t>
      </w:r>
      <w:r w:rsidRPr="0039086A">
        <w:rPr>
          <w:rFonts w:ascii="Times New Roman" w:hAnsi="Times New Roman" w:cs="Times New Roman"/>
          <w:i/>
          <w:iCs/>
          <w:sz w:val="28"/>
          <w:szCs w:val="28"/>
          <w:lang w:val="kk-KZ"/>
        </w:rPr>
        <w:t xml:space="preserve"> </w:t>
      </w:r>
      <w:r w:rsidRPr="0039086A">
        <w:rPr>
          <w:rFonts w:ascii="Times New Roman" w:hAnsi="Times New Roman" w:cs="Times New Roman"/>
          <w:i/>
          <w:iCs/>
          <w:sz w:val="28"/>
          <w:szCs w:val="28"/>
        </w:rPr>
        <w:t>–</w:t>
      </w:r>
      <w:r w:rsidRPr="0039086A">
        <w:rPr>
          <w:rFonts w:ascii="Times New Roman" w:hAnsi="Times New Roman" w:cs="Times New Roman"/>
          <w:i/>
          <w:iCs/>
          <w:sz w:val="28"/>
          <w:szCs w:val="28"/>
          <w:lang w:val="kk-KZ"/>
        </w:rPr>
        <w:t xml:space="preserve"> </w:t>
      </w:r>
      <w:r w:rsidRPr="0039086A">
        <w:rPr>
          <w:rFonts w:ascii="Times New Roman" w:hAnsi="Times New Roman" w:cs="Times New Roman"/>
          <w:iCs/>
          <w:sz w:val="28"/>
          <w:szCs w:val="28"/>
        </w:rPr>
        <w:t>психологиялық</w:t>
      </w:r>
      <w:r w:rsidRPr="0039086A">
        <w:rPr>
          <w:rFonts w:ascii="Times New Roman" w:hAnsi="Times New Roman" w:cs="Times New Roman"/>
          <w:iCs/>
          <w:sz w:val="28"/>
          <w:szCs w:val="28"/>
          <w:lang w:val="kk-KZ"/>
        </w:rPr>
        <w:t xml:space="preserve"> </w:t>
      </w:r>
      <w:r w:rsidRPr="0039086A">
        <w:rPr>
          <w:rFonts w:ascii="Times New Roman" w:hAnsi="Times New Roman" w:cs="Times New Roman"/>
          <w:i/>
          <w:iCs/>
          <w:sz w:val="28"/>
          <w:szCs w:val="28"/>
          <w:lang w:val="kk-KZ"/>
        </w:rPr>
        <w:t>-</w:t>
      </w:r>
      <w:r w:rsidRPr="0039086A">
        <w:rPr>
          <w:rFonts w:ascii="Times New Roman" w:hAnsi="Times New Roman" w:cs="Times New Roman"/>
          <w:iCs/>
          <w:sz w:val="28"/>
          <w:szCs w:val="28"/>
          <w:lang w:val="kk-KZ"/>
        </w:rPr>
        <w:t xml:space="preserve"> </w:t>
      </w:r>
      <w:r w:rsidRPr="0039086A">
        <w:rPr>
          <w:rFonts w:ascii="Times New Roman" w:hAnsi="Times New Roman" w:cs="Times New Roman"/>
          <w:iCs/>
          <w:sz w:val="28"/>
          <w:szCs w:val="28"/>
        </w:rPr>
        <w:t xml:space="preserve">педагогикалық қолдауды құрудың кезең-кезеңімен алгоритмін жасау. Түсіндірулер </w:t>
      </w:r>
      <w:r w:rsidRPr="0039086A">
        <w:rPr>
          <w:rFonts w:ascii="Times New Roman" w:hAnsi="Times New Roman" w:cs="Times New Roman"/>
          <w:iCs/>
          <w:sz w:val="28"/>
          <w:szCs w:val="28"/>
          <w:lang w:val="kk-KZ"/>
        </w:rPr>
        <w:t>тәжірибелік</w:t>
      </w:r>
      <w:r w:rsidRPr="0039086A">
        <w:rPr>
          <w:rFonts w:ascii="Times New Roman" w:hAnsi="Times New Roman" w:cs="Times New Roman"/>
          <w:iCs/>
          <w:sz w:val="28"/>
          <w:szCs w:val="28"/>
        </w:rPr>
        <w:t xml:space="preserve"> жағдайлар негізінде ұсынылады.  Бағдарлама бастауыш және орта білім беру ұйымдарының педагогтеріне арналған. Курс педагогтарға НҚА-дағы өзгерістерді ескере отырып, еңбек қатынастары, еңбекақы төлеу және педагогтарды аттестаттау мәселелері бойынша практикалық кейстерді талқылауға мүмкіндік береді.</w:t>
      </w:r>
    </w:p>
    <w:p w:rsidR="00D16239" w:rsidRPr="0039086A" w:rsidRDefault="00D16239" w:rsidP="00680FD2">
      <w:pPr>
        <w:spacing w:after="0" w:line="240" w:lineRule="auto"/>
        <w:ind w:firstLine="709"/>
        <w:jc w:val="both"/>
        <w:rPr>
          <w:rFonts w:ascii="Times New Roman" w:hAnsi="Times New Roman" w:cs="Times New Roman"/>
          <w:b/>
          <w:bCs/>
          <w:i/>
          <w:iCs/>
          <w:sz w:val="28"/>
          <w:szCs w:val="28"/>
        </w:rPr>
      </w:pPr>
      <w:r w:rsidRPr="0039086A">
        <w:rPr>
          <w:rFonts w:ascii="Times New Roman" w:hAnsi="Times New Roman" w:cs="Times New Roman"/>
          <w:b/>
          <w:bCs/>
          <w:i/>
          <w:iCs/>
          <w:sz w:val="28"/>
          <w:szCs w:val="28"/>
        </w:rPr>
        <w:t xml:space="preserve">Күтетін нәтижелер: </w:t>
      </w:r>
    </w:p>
    <w:p w:rsidR="00FF606A" w:rsidRPr="0039086A" w:rsidRDefault="00FF606A" w:rsidP="00680FD2">
      <w:pPr>
        <w:spacing w:after="0" w:line="240" w:lineRule="auto"/>
        <w:ind w:firstLine="709"/>
        <w:jc w:val="both"/>
        <w:rPr>
          <w:rFonts w:ascii="Times New Roman" w:hAnsi="Times New Roman" w:cs="Times New Roman"/>
          <w:sz w:val="28"/>
          <w:szCs w:val="28"/>
        </w:rPr>
      </w:pPr>
      <w:r w:rsidRPr="0039086A">
        <w:rPr>
          <w:rFonts w:ascii="Times New Roman" w:hAnsi="Times New Roman" w:cs="Times New Roman"/>
          <w:sz w:val="28"/>
          <w:szCs w:val="28"/>
        </w:rPr>
        <w:t xml:space="preserve">- білім беру ұйымдарында еңбек құқықтық қатынастарын ұйымдастыру, </w:t>
      </w:r>
      <w:r w:rsidRPr="0039086A">
        <w:rPr>
          <w:rFonts w:ascii="Times New Roman" w:hAnsi="Times New Roman" w:cs="Times New Roman"/>
          <w:sz w:val="28"/>
          <w:szCs w:val="28"/>
          <w:lang w:val="kk-KZ"/>
        </w:rPr>
        <w:t>еңбекақы төлеу жүейсі, педагог мәртебесі</w:t>
      </w:r>
      <w:r w:rsidRPr="0039086A">
        <w:rPr>
          <w:rFonts w:ascii="Times New Roman" w:hAnsi="Times New Roman" w:cs="Times New Roman"/>
          <w:sz w:val="28"/>
          <w:szCs w:val="28"/>
        </w:rPr>
        <w:t xml:space="preserve"> жөніндегі талаптарды түсіну;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xml:space="preserve">- Қазақстан Республикасындағы инклюзивті білім берудің ағымдағы жай-күйін білу;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xml:space="preserve">- ыңғайлы кедергісіз білім беру ортасын модельдеу принциптерін түсіну;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xml:space="preserve">- білім беру қажеттіліктерін бағалауды ұйымдастыра білу және шарттарда психологиялық-педагогикалық сүйемелдеу қызметіне қатысу үшін қадамдарды бөле білу;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xml:space="preserve">- </w:t>
      </w:r>
      <w:r w:rsidR="00FF606A" w:rsidRPr="0039086A">
        <w:rPr>
          <w:rFonts w:ascii="Times New Roman" w:hAnsi="Times New Roman"/>
          <w:sz w:val="28"/>
          <w:szCs w:val="28"/>
          <w:lang w:val="kk-KZ"/>
        </w:rPr>
        <w:t xml:space="preserve">ерекше білім беру қажеттіліктері </w:t>
      </w:r>
      <w:r w:rsidRPr="0039086A">
        <w:rPr>
          <w:rFonts w:ascii="Times New Roman" w:eastAsiaTheme="minorHAnsi" w:hAnsi="Times New Roman"/>
          <w:iCs/>
          <w:sz w:val="28"/>
          <w:szCs w:val="28"/>
          <w:lang w:val="ru-RU" w:eastAsia="en-US"/>
        </w:rPr>
        <w:t>бар оқушыларды жоспарлау мен бағалауда сараланған тәсілді қолдану;</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xml:space="preserve">- білім алушыларды оқу процесіне тартудың әртүрлі тәсілдерін қолдану; </w:t>
      </w:r>
    </w:p>
    <w:p w:rsidR="00471601" w:rsidRPr="0039086A" w:rsidRDefault="00D16239" w:rsidP="00680FD2">
      <w:pPr>
        <w:pStyle w:val="11"/>
        <w:tabs>
          <w:tab w:val="left" w:pos="851"/>
          <w:tab w:val="left" w:pos="993"/>
          <w:tab w:val="left" w:pos="1134"/>
        </w:tabs>
        <w:spacing w:after="0" w:line="240" w:lineRule="auto"/>
        <w:ind w:left="0" w:firstLine="709"/>
        <w:jc w:val="both"/>
        <w:rPr>
          <w:rFonts w:ascii="Times New Roman" w:eastAsiaTheme="minorHAnsi" w:hAnsi="Times New Roman"/>
          <w:iCs/>
          <w:sz w:val="28"/>
          <w:szCs w:val="28"/>
          <w:lang w:val="ru-RU" w:eastAsia="en-US"/>
        </w:rPr>
      </w:pPr>
      <w:r w:rsidRPr="0039086A">
        <w:rPr>
          <w:rFonts w:ascii="Times New Roman" w:eastAsiaTheme="minorHAnsi" w:hAnsi="Times New Roman"/>
          <w:iCs/>
          <w:sz w:val="28"/>
          <w:szCs w:val="28"/>
          <w:lang w:val="ru-RU" w:eastAsia="en-US"/>
        </w:rPr>
        <w:t>- инклюзивті мәдениетті қалыптастыруда кәсіби тәжірибені талдау және өзін-өзі бағалауды жүргізу.</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
          <w:bCs/>
          <w:sz w:val="28"/>
          <w:szCs w:val="28"/>
          <w:lang w:val="ru-RU"/>
        </w:rPr>
      </w:pPr>
    </w:p>
    <w:p w:rsidR="002F55E6" w:rsidRPr="0039086A" w:rsidRDefault="00D16239"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5-бөлім. Бағдарламаның құрылымы мен мазмұны</w:t>
      </w:r>
      <w:r w:rsidR="00903651" w:rsidRPr="0039086A">
        <w:rPr>
          <w:rFonts w:ascii="Times New Roman" w:hAnsi="Times New Roman"/>
          <w:b/>
          <w:bCs/>
          <w:sz w:val="28"/>
          <w:szCs w:val="28"/>
          <w:lang w:val="ru-RU"/>
        </w:rPr>
        <w:t>.</w:t>
      </w:r>
    </w:p>
    <w:p w:rsidR="00D16239" w:rsidRPr="0039086A" w:rsidRDefault="00D16239"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Бағдарлама құрылымы бойынша Инклюзивті білім берудегі мұғалімдердің кәсіби құзыреттілігін дамытудың әртүрлі аспектілерін көрсететін 5 модульден тұрады: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1 модуль. Білім беру ұйымдарындағы еңбек құқықтық қатынастары.</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2 модуль. Инклюзивті білім беру саласындағы нормативтік-құқықтық актілер.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3 модуль. Жайлы білім беру ортасын құру.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4 модуль. Білім беру ұйымдарында психологиялық-педагогикалық сүйемелдеуді ұйымдастыру.</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5 модуль.  Үйде оқыту. Қашықтықтан оқыту және АКТ.</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Әрбір модульдің мазмұны педагогтердің жеке қажеттіліктерін және олардың біліктілік деңгейін ескере отырып, кәсіби құзыреттіліктерді дамыту үшін қолайлы жағдайларды қамтамасыз етеді. Модульдер шеңберінде теориялық, іргелі білімді толықтыру жүйесі түріндегі танымдық </w:t>
      </w:r>
      <w:r w:rsidRPr="0039086A">
        <w:rPr>
          <w:rFonts w:ascii="Times New Roman" w:hAnsi="Times New Roman"/>
          <w:bCs/>
          <w:sz w:val="28"/>
          <w:szCs w:val="28"/>
          <w:lang w:val="ru-RU"/>
        </w:rPr>
        <w:lastRenderedPageBreak/>
        <w:t xml:space="preserve">(эпистемологиялық) мақсаттар және операциялық (функционалдық) мақсаттар іске асырылады, бұл оқу мазмұнының практикалық бөлігімен қамтамасыз етіледі және білім алушылардың іскерліктері мен дағдыларын қалыптастыруды көздейді.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
          <w:sz w:val="28"/>
          <w:szCs w:val="28"/>
          <w:lang w:val="ru-RU"/>
        </w:rPr>
        <w:t>1 модульде</w:t>
      </w:r>
      <w:r w:rsidRPr="0039086A">
        <w:rPr>
          <w:rFonts w:ascii="Times New Roman" w:hAnsi="Times New Roman"/>
          <w:bCs/>
          <w:sz w:val="28"/>
          <w:szCs w:val="28"/>
          <w:lang w:val="ru-RU"/>
        </w:rPr>
        <w:t xml:space="preserve"> білім беру ұйымдарындағы еңбек құқықтық қатынастары, білім беру ұйымдарындағы педагогтерге еңбекақы төлеу жүйесі, педагогтерді аттестаттаудан өту түсіндіріледі. Модульдің мазмұны Қазақстан Республикасының «Педагог мәртебесі туралы» заңының маңыздылығын түсінуге бағытталған.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
          <w:sz w:val="28"/>
          <w:szCs w:val="28"/>
          <w:lang w:val="ru-RU"/>
        </w:rPr>
        <w:t>2 модульде</w:t>
      </w:r>
      <w:r w:rsidRPr="0039086A">
        <w:rPr>
          <w:rFonts w:ascii="Times New Roman" w:hAnsi="Times New Roman"/>
          <w:bCs/>
          <w:sz w:val="28"/>
          <w:szCs w:val="28"/>
          <w:lang w:val="ru-RU"/>
        </w:rPr>
        <w:t xml:space="preserve"> мазмұн сұрақтар бойынша құрылған: неге әр мұғалім инклюзивті болуы керек? Неліктен әрбір қазақстандық мектеп инклюзивті болып табылады? Осы мәселелерді талқылау инклюзия мәселелерінде мемлекеттің негізгі НҚА-ларын зерделеп қана қоймай, оларды іске асыру жөніндегі жауапкершілікті түсінуге бағыттайды.  Модуль инклюзивті білім беру жағдайында мұғалімдердің жеке және кәсіби дайындығын және білім беру процесіне қатысушылардың барлығының өзара әрекеттесу құндылығын талқылауды қамтиды. Бұл модульде инклюзивті білім беруді дамытудың негізгі нормативтік құжаттарын іске асыруға баса назар аударылады.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
          <w:sz w:val="28"/>
          <w:szCs w:val="28"/>
          <w:lang w:val="ru-RU"/>
        </w:rPr>
        <w:t>3 модульде</w:t>
      </w:r>
      <w:r w:rsidRPr="0039086A">
        <w:rPr>
          <w:rFonts w:ascii="Times New Roman" w:hAnsi="Times New Roman"/>
          <w:bCs/>
          <w:sz w:val="28"/>
          <w:szCs w:val="28"/>
          <w:lang w:val="ru-RU"/>
        </w:rPr>
        <w:t xml:space="preserve"> жайлы білім беру ортасының моделі, әмбебап дизайнның негізгі принциптері, инклюзивті білім берудің құрамдас бөліктері ретінде ресурстық қамтамасыз ету қарастырылады.  Бұл мұғалімдерге өздерінің кәсіби қызметін талдауға, тіпті инклюзивті саясат құруға мүмкіндік береді.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
          <w:sz w:val="28"/>
          <w:szCs w:val="28"/>
          <w:lang w:val="ru-RU"/>
        </w:rPr>
        <w:t>4 модульде</w:t>
      </w:r>
      <w:r w:rsidRPr="0039086A">
        <w:rPr>
          <w:rFonts w:ascii="Times New Roman" w:hAnsi="Times New Roman"/>
          <w:bCs/>
          <w:sz w:val="28"/>
          <w:szCs w:val="28"/>
          <w:lang w:val="ru-RU"/>
        </w:rPr>
        <w:t xml:space="preserve"> </w:t>
      </w:r>
      <w:r w:rsidR="0039086A" w:rsidRPr="0039086A">
        <w:rPr>
          <w:rFonts w:ascii="Times New Roman" w:hAnsi="Times New Roman"/>
          <w:sz w:val="28"/>
          <w:szCs w:val="28"/>
          <w:lang w:val="kk-KZ"/>
        </w:rPr>
        <w:t xml:space="preserve">ерекше білім беру қажеттіліктері </w:t>
      </w:r>
      <w:r w:rsidRPr="0039086A">
        <w:rPr>
          <w:rFonts w:ascii="Times New Roman" w:hAnsi="Times New Roman"/>
          <w:bCs/>
          <w:sz w:val="28"/>
          <w:szCs w:val="28"/>
          <w:lang w:val="ru-RU"/>
        </w:rPr>
        <w:t xml:space="preserve">бар балаларды психологиялық-педагогикалық сүйемелдеу қызметін құру алгоритмі егжей-тегжейлі зерттеледі: балалардың ерекше білім беру қажеттіліктерін бағалаудан бастап сапалы бағалау негізінде жаңа деңгейге өтуге дейін.  Модульдің жұмысы оқу процесін жоспарлаудың және мектеп құжаттамасын жүргізудің (Kundelik) табысты практикалық тәжірибесінің негізінде құрылған.  ПМПК, ККПК, РО, педагог-ассистенттің рөлін зерделеу және түсіну педагогтердің мәдени және этикалық дағдыларын жақсартуға мүмкіндік береді. </w:t>
      </w:r>
    </w:p>
    <w:p w:rsidR="0002142D"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
          <w:bCs/>
          <w:sz w:val="28"/>
          <w:szCs w:val="28"/>
          <w:lang w:val="ru-RU"/>
        </w:rPr>
      </w:pPr>
      <w:r w:rsidRPr="0039086A">
        <w:rPr>
          <w:rFonts w:ascii="Times New Roman" w:hAnsi="Times New Roman"/>
          <w:b/>
          <w:sz w:val="28"/>
          <w:szCs w:val="28"/>
          <w:lang w:val="ru-RU"/>
        </w:rPr>
        <w:t>5 модульде</w:t>
      </w:r>
      <w:r w:rsidRPr="0039086A">
        <w:rPr>
          <w:rFonts w:ascii="Times New Roman" w:hAnsi="Times New Roman"/>
          <w:bCs/>
          <w:sz w:val="28"/>
          <w:szCs w:val="28"/>
          <w:lang w:val="ru-RU"/>
        </w:rPr>
        <w:t xml:space="preserve"> үйде оқытуды ұйымдастыру талқыланады: үйде оқытуды ұйымдастырудың негізі, оқу процесін жоспарлау, оқу жетістіктерін бағалау. Үйде оқитын балаларды сыныптан тыс іс-шараларға және жалпы мектептік іс-шараларға, конкурстар мен олимпиадаларға қосудың маңыздылығы талқыланады.  Модульде қазақстандық цифрлық ресурстар зерделенеді, сондай-ақ қашықтықтан оқыту үшін дидактикалық материалдары бар жеке цифрлық ресурстар жасау ұсынылады.</w:t>
      </w:r>
    </w:p>
    <w:p w:rsidR="0002142D" w:rsidRPr="0039086A" w:rsidRDefault="0002142D"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2F55E6" w:rsidRPr="0039086A" w:rsidRDefault="00D16239"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6</w:t>
      </w:r>
      <w:r w:rsidR="00F83B8A">
        <w:rPr>
          <w:rFonts w:ascii="Times New Roman" w:hAnsi="Times New Roman"/>
          <w:b/>
          <w:bCs/>
          <w:sz w:val="28"/>
          <w:szCs w:val="28"/>
          <w:lang w:val="ru-RU"/>
        </w:rPr>
        <w:t>-</w:t>
      </w:r>
      <w:r w:rsidRPr="0039086A">
        <w:rPr>
          <w:rFonts w:ascii="Times New Roman" w:hAnsi="Times New Roman"/>
          <w:b/>
          <w:bCs/>
          <w:sz w:val="28"/>
          <w:szCs w:val="28"/>
          <w:lang w:val="ru-RU"/>
        </w:rPr>
        <w:t>бөлім. Оқу процесін ұйымдастыру</w:t>
      </w:r>
      <w:r w:rsidR="00903651" w:rsidRPr="0039086A">
        <w:rPr>
          <w:rFonts w:ascii="Times New Roman" w:hAnsi="Times New Roman"/>
          <w:b/>
          <w:bCs/>
          <w:sz w:val="28"/>
          <w:szCs w:val="28"/>
          <w:lang w:val="ru-RU"/>
        </w:rPr>
        <w:t>.</w:t>
      </w:r>
    </w:p>
    <w:p w:rsidR="00D16239" w:rsidRPr="0039086A" w:rsidRDefault="00D16239"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Бағдарлама 72 сағатқа есептелген. Оқыту форматы: офлайн немесе онлайн.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Офлайн оқыту үшін сағатты бөлу 1-қосымшаға сәйкес оқу-тақырыптық жоспарда (бұдан әрі – ОТЖ), онлайн оқыту үшін-осы Бағдарламаға 2-қосымшаға сәйкес ОЖЖ-да ұсынылған.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lastRenderedPageBreak/>
        <w:t xml:space="preserve">Бағдарламаның 36 сағаттық офлайн немесе онлайн оқытуға қысқартылған нұсқасы әрбір тақырыпты оқу уақытын 2 есе қысқарту шартымен болжанады.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Оқу процесін күндізгі форматта (офлайн) ұйымдастыруда семинарлар, тренингтер және практикалық жұмыстар өткізу көзделген.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Қашықтықтан (онлайн) форматта оқу процесін ұйымдастыру кезінде уақыттың 70% синхронды оқытуға (онлайн/вебинарлар) және 30% асинхронды режимде тыңдаушының өзіндік жұмысын (бұдан әрі</w:t>
      </w:r>
      <w:r w:rsidR="00903651" w:rsidRPr="0039086A">
        <w:rPr>
          <w:rFonts w:ascii="Times New Roman" w:hAnsi="Times New Roman"/>
          <w:bCs/>
          <w:sz w:val="28"/>
          <w:szCs w:val="28"/>
          <w:lang w:val="ru-RU"/>
        </w:rPr>
        <w:t xml:space="preserve"> – </w:t>
      </w:r>
      <w:r w:rsidRPr="0039086A">
        <w:rPr>
          <w:rFonts w:ascii="Times New Roman" w:hAnsi="Times New Roman"/>
          <w:bCs/>
          <w:sz w:val="28"/>
          <w:szCs w:val="28"/>
          <w:lang w:val="ru-RU"/>
        </w:rPr>
        <w:t>ТӨЖ) орындауға бөлінген.</w:t>
      </w:r>
    </w:p>
    <w:p w:rsidR="00907945"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Күндізгі (офлайн) және қашықтықтан (онлайн) форматта оқыту мұғалімнің эссесін (рефлексивті есеп/эссе) жазумен немесе білім беру ұйымдары педагогтерінің кәсіби журналдарында жариялаумен аяқталады.</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2F55E6" w:rsidRPr="0039086A" w:rsidRDefault="00D16239"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7</w:t>
      </w:r>
      <w:r w:rsidR="00F83B8A">
        <w:rPr>
          <w:rFonts w:ascii="Times New Roman" w:hAnsi="Times New Roman"/>
          <w:b/>
          <w:bCs/>
          <w:sz w:val="28"/>
          <w:szCs w:val="28"/>
          <w:lang w:val="ru-RU"/>
        </w:rPr>
        <w:t>-</w:t>
      </w:r>
      <w:r w:rsidRPr="0039086A">
        <w:rPr>
          <w:rFonts w:ascii="Times New Roman" w:hAnsi="Times New Roman"/>
          <w:b/>
          <w:bCs/>
          <w:sz w:val="28"/>
          <w:szCs w:val="28"/>
          <w:lang w:val="ru-RU"/>
        </w:rPr>
        <w:t>бөлім. Бағдарламаны оқу-әдістемелік қамтамасыз ету</w:t>
      </w:r>
      <w:r w:rsidR="00903651" w:rsidRPr="0039086A">
        <w:rPr>
          <w:rFonts w:ascii="Times New Roman" w:hAnsi="Times New Roman"/>
          <w:b/>
          <w:bCs/>
          <w:sz w:val="28"/>
          <w:szCs w:val="28"/>
          <w:lang w:val="ru-RU"/>
        </w:rPr>
        <w:t>.</w:t>
      </w:r>
    </w:p>
    <w:p w:rsidR="00D16239" w:rsidRPr="0039086A" w:rsidRDefault="00D16239"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Оқу-әдістемелік қамтамасыз ету бағдарламаның мақсатына, міндеттеріне, күтілетін нәтижелері мен мазмұнына сәйкес жүзеге асырылады.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Курстың ОТЖ негізінде профессорлық-оқытушылық құрам курстың оқу-әдістемелік кешенін (бұдан әрі </w:t>
      </w:r>
      <w:r w:rsidR="00903651" w:rsidRPr="0039086A">
        <w:rPr>
          <w:rFonts w:ascii="Times New Roman" w:hAnsi="Times New Roman"/>
          <w:bCs/>
          <w:sz w:val="28"/>
          <w:szCs w:val="28"/>
          <w:lang w:val="ru-RU"/>
        </w:rPr>
        <w:t>–</w:t>
      </w:r>
      <w:r w:rsidRPr="0039086A">
        <w:rPr>
          <w:rFonts w:ascii="Times New Roman" w:hAnsi="Times New Roman"/>
          <w:bCs/>
          <w:sz w:val="28"/>
          <w:szCs w:val="28"/>
          <w:lang w:val="ru-RU"/>
        </w:rPr>
        <w:t xml:space="preserve"> ОТК) әзірлейді. ОТК оқу үшін міндетті теориялық материалды, семинарлар мен тренингтер өткізу жоспарларын, вебинарларды, практикалық жұмыстар мен ТӨЖ тапсырмаларын, мұғалімдер очеркін жазу бойынша үлгі мен ұсыныстарды, бағалау критерийлерін, тестілерді (кіріспе және қорытынды), ұсынылатын әдебиеттер тізімін қамтиды.</w:t>
      </w:r>
    </w:p>
    <w:p w:rsidR="00754E6C"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Білім алушыларға үлестірме материал, тек НҚА тізбесі, өзекті әдістемелік ұсынымдарға сілтемелер берілмейді. Курс қатысушылары материалдарды тіркеуге, суретке түсіруге құқылы.</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2F55E6" w:rsidRPr="0039086A" w:rsidRDefault="00D16239"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8</w:t>
      </w:r>
      <w:r w:rsidR="00F83B8A">
        <w:rPr>
          <w:rFonts w:ascii="Times New Roman" w:hAnsi="Times New Roman"/>
          <w:b/>
          <w:bCs/>
          <w:sz w:val="28"/>
          <w:szCs w:val="28"/>
          <w:lang w:val="ru-RU"/>
        </w:rPr>
        <w:t>-</w:t>
      </w:r>
      <w:r w:rsidRPr="0039086A">
        <w:rPr>
          <w:rFonts w:ascii="Times New Roman" w:hAnsi="Times New Roman"/>
          <w:b/>
          <w:bCs/>
          <w:sz w:val="28"/>
          <w:szCs w:val="28"/>
          <w:lang w:val="ru-RU"/>
        </w:rPr>
        <w:t>бөлім. Оқу нәтижелерін бағалау</w:t>
      </w:r>
      <w:r w:rsidR="00903651" w:rsidRPr="0039086A">
        <w:rPr>
          <w:rFonts w:ascii="Times New Roman" w:hAnsi="Times New Roman"/>
          <w:b/>
          <w:bCs/>
          <w:sz w:val="28"/>
          <w:szCs w:val="28"/>
          <w:lang w:val="ru-RU"/>
        </w:rPr>
        <w:t>.</w:t>
      </w:r>
    </w:p>
    <w:p w:rsidR="00D16239" w:rsidRPr="0039086A" w:rsidRDefault="00D16239"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Бағалау материалдары (кіріс тесті және оқуды аяқтау бойынша өлшеу тесті) оқу мақсаттарына қол жеткізуді сапалы бағалау және әрбір білім алушының күтілетін нәтижелерге қол жеткізуі туралы ақпарат беру үшін әзірленген.  </w:t>
      </w:r>
    </w:p>
    <w:p w:rsidR="00D16239"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Тест сұрақтары тыңдаушылардың рефлексиясына және мұғалімнің эссе (эссе) жазу мүмкіндігіне бағытталған.  </w:t>
      </w:r>
    </w:p>
    <w:p w:rsidR="00754E6C" w:rsidRPr="0039086A" w:rsidRDefault="00D16239"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Мұғалімнің эссесін (рефлексивті есеп/эссе) әрбір білім алушы дербес әзірлейді және келесі нысанды қамтиды:</w:t>
      </w:r>
    </w:p>
    <w:p w:rsidR="00F677D2" w:rsidRPr="0039086A" w:rsidRDefault="00F677D2"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tbl>
      <w:tblPr>
        <w:tblStyle w:val="ab"/>
        <w:tblW w:w="9351" w:type="dxa"/>
        <w:jc w:val="center"/>
        <w:tblLayout w:type="fixed"/>
        <w:tblLook w:val="04A0"/>
      </w:tblPr>
      <w:tblGrid>
        <w:gridCol w:w="498"/>
        <w:gridCol w:w="2332"/>
        <w:gridCol w:w="1701"/>
        <w:gridCol w:w="1701"/>
        <w:gridCol w:w="1560"/>
        <w:gridCol w:w="1559"/>
      </w:tblGrid>
      <w:tr w:rsidR="0039086A" w:rsidRPr="0039086A" w:rsidTr="00962CD7">
        <w:trPr>
          <w:jc w:val="center"/>
        </w:trPr>
        <w:tc>
          <w:tcPr>
            <w:tcW w:w="498" w:type="dxa"/>
            <w:vAlign w:val="center"/>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w:t>
            </w:r>
          </w:p>
        </w:tc>
        <w:tc>
          <w:tcPr>
            <w:tcW w:w="2332" w:type="dxa"/>
            <w:vAlign w:val="center"/>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Сұрақтар</w:t>
            </w:r>
          </w:p>
        </w:tc>
        <w:tc>
          <w:tcPr>
            <w:tcW w:w="1701" w:type="dxa"/>
            <w:vAlign w:val="center"/>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Оқытуға дейінгі пікірім</w:t>
            </w:r>
          </w:p>
        </w:tc>
        <w:tc>
          <w:tcPr>
            <w:tcW w:w="1701" w:type="dxa"/>
            <w:vAlign w:val="center"/>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Осы курстағы жаңа ақпарат</w:t>
            </w:r>
          </w:p>
        </w:tc>
        <w:tc>
          <w:tcPr>
            <w:tcW w:w="1560" w:type="dxa"/>
            <w:vAlign w:val="center"/>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Іс жүзінде қайда және қалай қолданы-лады?</w:t>
            </w:r>
          </w:p>
        </w:tc>
        <w:tc>
          <w:tcPr>
            <w:tcW w:w="1559" w:type="dxa"/>
            <w:vAlign w:val="center"/>
          </w:tcPr>
          <w:p w:rsidR="00F677D2" w:rsidRPr="0039086A" w:rsidRDefault="00F677D2" w:rsidP="00680FD2">
            <w:pPr>
              <w:pStyle w:val="11"/>
              <w:tabs>
                <w:tab w:val="left" w:pos="9"/>
                <w:tab w:val="left" w:pos="993"/>
                <w:tab w:val="left" w:pos="1134"/>
              </w:tabs>
              <w:spacing w:after="0" w:line="240" w:lineRule="auto"/>
              <w:ind w:left="9"/>
              <w:jc w:val="center"/>
              <w:rPr>
                <w:rFonts w:ascii="Times New Roman" w:hAnsi="Times New Roman"/>
                <w:b/>
                <w:sz w:val="28"/>
                <w:szCs w:val="28"/>
                <w:lang w:val="ru-RU"/>
              </w:rPr>
            </w:pPr>
            <w:r w:rsidRPr="0039086A">
              <w:rPr>
                <w:rFonts w:ascii="Times New Roman" w:hAnsi="Times New Roman"/>
                <w:b/>
                <w:sz w:val="28"/>
                <w:szCs w:val="28"/>
                <w:lang w:val="ru-RU"/>
              </w:rPr>
              <w:t>Ашық сұрақтар</w:t>
            </w:r>
          </w:p>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
                <w:sz w:val="28"/>
                <w:szCs w:val="28"/>
                <w:lang w:val="ru-RU"/>
              </w:rPr>
            </w:pPr>
            <w:r w:rsidRPr="0039086A">
              <w:rPr>
                <w:rFonts w:ascii="Times New Roman" w:hAnsi="Times New Roman"/>
                <w:b/>
                <w:sz w:val="28"/>
                <w:szCs w:val="28"/>
                <w:lang w:val="ru-RU"/>
              </w:rPr>
              <w:t>(Не түсініксіз болып қалды?)</w:t>
            </w:r>
          </w:p>
        </w:tc>
      </w:tr>
      <w:tr w:rsidR="0039086A"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t>1.</w:t>
            </w:r>
          </w:p>
        </w:tc>
        <w:tc>
          <w:tcPr>
            <w:tcW w:w="2332" w:type="dxa"/>
          </w:tcPr>
          <w:p w:rsidR="00F677D2" w:rsidRPr="0039086A" w:rsidRDefault="004B5EC0"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bCs/>
                <w:sz w:val="28"/>
                <w:szCs w:val="28"/>
                <w:lang w:val="ru-RU"/>
              </w:rPr>
              <w:t>Инклюзивті білім дегеніміз не?</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r w:rsidR="0039086A"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t>2.</w:t>
            </w:r>
          </w:p>
        </w:tc>
        <w:tc>
          <w:tcPr>
            <w:tcW w:w="2332" w:type="dxa"/>
          </w:tcPr>
          <w:p w:rsidR="00F677D2" w:rsidRPr="0039086A" w:rsidRDefault="0039086A"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sz w:val="28"/>
                <w:szCs w:val="28"/>
                <w:lang w:val="kk-KZ"/>
              </w:rPr>
              <w:t xml:space="preserve">Ерекше білім </w:t>
            </w:r>
            <w:r w:rsidRPr="0039086A">
              <w:rPr>
                <w:rFonts w:ascii="Times New Roman" w:hAnsi="Times New Roman"/>
                <w:sz w:val="28"/>
                <w:szCs w:val="28"/>
                <w:lang w:val="kk-KZ"/>
              </w:rPr>
              <w:lastRenderedPageBreak/>
              <w:t xml:space="preserve">беру қажеттіліктері бар </w:t>
            </w:r>
            <w:r w:rsidR="004B5EC0" w:rsidRPr="0039086A">
              <w:rPr>
                <w:rFonts w:ascii="Times New Roman" w:hAnsi="Times New Roman"/>
                <w:bCs/>
                <w:sz w:val="28"/>
                <w:szCs w:val="28"/>
                <w:lang w:val="ru-RU"/>
              </w:rPr>
              <w:t>санатына кім жатады?</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r w:rsidR="0039086A"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lastRenderedPageBreak/>
              <w:t>3.</w:t>
            </w:r>
          </w:p>
        </w:tc>
        <w:tc>
          <w:tcPr>
            <w:tcW w:w="2332" w:type="dxa"/>
          </w:tcPr>
          <w:p w:rsidR="00F677D2" w:rsidRPr="0039086A" w:rsidRDefault="0039086A"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sz w:val="28"/>
                <w:szCs w:val="28"/>
                <w:lang w:val="kk-KZ"/>
              </w:rPr>
              <w:t xml:space="preserve">Ерекше білім беру қажеттіліктер </w:t>
            </w:r>
            <w:r w:rsidR="004B5EC0" w:rsidRPr="0039086A">
              <w:rPr>
                <w:rFonts w:ascii="Times New Roman" w:hAnsi="Times New Roman"/>
                <w:bCs/>
                <w:sz w:val="28"/>
                <w:szCs w:val="28"/>
                <w:lang w:val="ru-RU"/>
              </w:rPr>
              <w:t>қалай бағаланады?</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r w:rsidR="0039086A"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t>4.</w:t>
            </w:r>
          </w:p>
        </w:tc>
        <w:tc>
          <w:tcPr>
            <w:tcW w:w="2332" w:type="dxa"/>
          </w:tcPr>
          <w:p w:rsidR="00F677D2" w:rsidRPr="0039086A" w:rsidRDefault="0039086A"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sz w:val="28"/>
                <w:szCs w:val="28"/>
                <w:lang w:val="kk-KZ"/>
              </w:rPr>
              <w:t xml:space="preserve">Ерекше білім беру қажеттіліктері бар балаларды </w:t>
            </w:r>
            <w:r w:rsidR="004B5EC0" w:rsidRPr="0039086A">
              <w:rPr>
                <w:rFonts w:ascii="Times New Roman" w:hAnsi="Times New Roman"/>
                <w:bCs/>
                <w:sz w:val="28"/>
                <w:szCs w:val="28"/>
                <w:lang w:val="ru-RU"/>
              </w:rPr>
              <w:t>алып жүру процесін қалай ұйымдастыруға болады?</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r w:rsidR="0039086A"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t>5.</w:t>
            </w:r>
          </w:p>
        </w:tc>
        <w:tc>
          <w:tcPr>
            <w:tcW w:w="2332" w:type="dxa"/>
          </w:tcPr>
          <w:p w:rsidR="00F677D2" w:rsidRPr="0039086A" w:rsidRDefault="004B5EC0"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bCs/>
                <w:sz w:val="28"/>
                <w:szCs w:val="28"/>
                <w:lang w:val="ru-RU"/>
              </w:rPr>
              <w:t>Арнайы мектеп және жалпы білім беретін мектеп: жалпы және айырмашылық?</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r w:rsidR="00F677D2" w:rsidRPr="0039086A" w:rsidTr="00962CD7">
        <w:trPr>
          <w:jc w:val="center"/>
        </w:trPr>
        <w:tc>
          <w:tcPr>
            <w:tcW w:w="498" w:type="dxa"/>
          </w:tcPr>
          <w:p w:rsidR="00F677D2" w:rsidRPr="0039086A" w:rsidRDefault="00F677D2" w:rsidP="00680FD2">
            <w:pPr>
              <w:pStyle w:val="11"/>
              <w:tabs>
                <w:tab w:val="left" w:pos="851"/>
                <w:tab w:val="left" w:pos="993"/>
                <w:tab w:val="left" w:pos="1134"/>
              </w:tabs>
              <w:spacing w:after="0" w:line="240" w:lineRule="auto"/>
              <w:ind w:left="0"/>
              <w:jc w:val="center"/>
              <w:rPr>
                <w:rFonts w:ascii="Times New Roman" w:hAnsi="Times New Roman"/>
                <w:bCs/>
                <w:sz w:val="28"/>
                <w:szCs w:val="28"/>
                <w:lang w:val="ru-RU"/>
              </w:rPr>
            </w:pPr>
            <w:r w:rsidRPr="0039086A">
              <w:rPr>
                <w:rFonts w:ascii="Times New Roman" w:hAnsi="Times New Roman"/>
                <w:bCs/>
                <w:sz w:val="28"/>
                <w:szCs w:val="28"/>
                <w:lang w:val="ru-RU"/>
              </w:rPr>
              <w:t>6.</w:t>
            </w:r>
          </w:p>
        </w:tc>
        <w:tc>
          <w:tcPr>
            <w:tcW w:w="2332" w:type="dxa"/>
          </w:tcPr>
          <w:p w:rsidR="00F677D2" w:rsidRPr="0039086A" w:rsidRDefault="004B5EC0" w:rsidP="00680FD2">
            <w:pPr>
              <w:pStyle w:val="11"/>
              <w:tabs>
                <w:tab w:val="left" w:pos="851"/>
                <w:tab w:val="left" w:pos="993"/>
                <w:tab w:val="left" w:pos="1134"/>
              </w:tabs>
              <w:spacing w:after="0" w:line="240" w:lineRule="auto"/>
              <w:ind w:left="0"/>
              <w:rPr>
                <w:rFonts w:ascii="Times New Roman" w:hAnsi="Times New Roman"/>
                <w:bCs/>
                <w:sz w:val="28"/>
                <w:szCs w:val="28"/>
                <w:lang w:val="ru-RU"/>
              </w:rPr>
            </w:pPr>
            <w:r w:rsidRPr="0039086A">
              <w:rPr>
                <w:rFonts w:ascii="Times New Roman" w:hAnsi="Times New Roman"/>
                <w:bCs/>
                <w:sz w:val="28"/>
                <w:szCs w:val="28"/>
                <w:lang w:val="ru-RU"/>
              </w:rPr>
              <w:t>Мұғалімдердің инклюзивті мәдениетін дамытуда қалай жұмыс істеу керек?</w:t>
            </w: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701"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60"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c>
          <w:tcPr>
            <w:tcW w:w="1559" w:type="dxa"/>
          </w:tcPr>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tc>
      </w:tr>
    </w:tbl>
    <w:p w:rsidR="00F677D2" w:rsidRPr="0039086A" w:rsidRDefault="00F677D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p w:rsidR="00754E6C" w:rsidRPr="0039086A" w:rsidRDefault="00D214A2" w:rsidP="00680FD2">
      <w:pPr>
        <w:pStyle w:val="11"/>
        <w:tabs>
          <w:tab w:val="left" w:pos="851"/>
          <w:tab w:val="left" w:pos="993"/>
          <w:tab w:val="left" w:pos="1134"/>
        </w:tabs>
        <w:spacing w:after="0" w:line="240" w:lineRule="auto"/>
        <w:ind w:left="0" w:firstLine="709"/>
        <w:rPr>
          <w:rFonts w:ascii="Times New Roman" w:hAnsi="Times New Roman"/>
          <w:bCs/>
          <w:sz w:val="28"/>
          <w:szCs w:val="28"/>
          <w:lang w:val="ru-RU"/>
        </w:rPr>
      </w:pPr>
      <w:r w:rsidRPr="0039086A">
        <w:rPr>
          <w:rFonts w:ascii="Times New Roman" w:hAnsi="Times New Roman"/>
          <w:bCs/>
          <w:sz w:val="28"/>
          <w:szCs w:val="28"/>
          <w:lang w:val="ru-RU"/>
        </w:rPr>
        <w:t>Мұғалімнің эссесін бағалау айдары (рефлексивті есеп/эссе):</w:t>
      </w:r>
    </w:p>
    <w:p w:rsidR="004B5EC0" w:rsidRPr="0039086A" w:rsidRDefault="004B5EC0" w:rsidP="00680FD2">
      <w:pPr>
        <w:pStyle w:val="11"/>
        <w:tabs>
          <w:tab w:val="left" w:pos="851"/>
          <w:tab w:val="left" w:pos="993"/>
          <w:tab w:val="left" w:pos="1134"/>
        </w:tabs>
        <w:spacing w:after="0" w:line="240" w:lineRule="auto"/>
        <w:ind w:left="0" w:firstLine="709"/>
        <w:rPr>
          <w:rFonts w:ascii="Times New Roman" w:hAnsi="Times New Roman"/>
          <w:bCs/>
          <w:sz w:val="28"/>
          <w:szCs w:val="28"/>
          <w:lang w:val="ru-RU"/>
        </w:rPr>
      </w:pPr>
    </w:p>
    <w:tbl>
      <w:tblPr>
        <w:tblStyle w:val="ab"/>
        <w:tblW w:w="9351" w:type="dxa"/>
        <w:jc w:val="right"/>
        <w:tblLayout w:type="fixed"/>
        <w:tblLook w:val="04A0"/>
      </w:tblPr>
      <w:tblGrid>
        <w:gridCol w:w="1980"/>
        <w:gridCol w:w="3119"/>
        <w:gridCol w:w="3118"/>
        <w:gridCol w:w="1134"/>
      </w:tblGrid>
      <w:tr w:rsidR="0039086A" w:rsidRPr="0039086A" w:rsidTr="004B5EC0">
        <w:trPr>
          <w:jc w:val="right"/>
        </w:trPr>
        <w:tc>
          <w:tcPr>
            <w:tcW w:w="1980" w:type="dxa"/>
          </w:tcPr>
          <w:p w:rsidR="004B5EC0" w:rsidRPr="0039086A" w:rsidRDefault="004B5EC0" w:rsidP="00680FD2">
            <w:pPr>
              <w:spacing w:after="0" w:line="240" w:lineRule="auto"/>
              <w:jc w:val="center"/>
              <w:rPr>
                <w:rFonts w:ascii="Times New Roman" w:hAnsi="Times New Roman" w:cs="Times New Roman"/>
                <w:b/>
                <w:bCs/>
                <w:sz w:val="28"/>
                <w:szCs w:val="28"/>
              </w:rPr>
            </w:pPr>
            <w:r w:rsidRPr="0039086A">
              <w:rPr>
                <w:rFonts w:ascii="Times New Roman" w:hAnsi="Times New Roman" w:cs="Times New Roman"/>
                <w:b/>
                <w:bCs/>
                <w:i/>
                <w:iCs/>
                <w:sz w:val="28"/>
                <w:szCs w:val="28"/>
              </w:rPr>
              <w:t>Критерийлер</w:t>
            </w:r>
          </w:p>
        </w:tc>
        <w:tc>
          <w:tcPr>
            <w:tcW w:w="3119" w:type="dxa"/>
          </w:tcPr>
          <w:p w:rsidR="004B5EC0" w:rsidRPr="0039086A" w:rsidRDefault="004B5EC0" w:rsidP="00680FD2">
            <w:pPr>
              <w:spacing w:after="0" w:line="240" w:lineRule="auto"/>
              <w:jc w:val="center"/>
              <w:rPr>
                <w:rFonts w:ascii="Times New Roman" w:hAnsi="Times New Roman" w:cs="Times New Roman"/>
                <w:b/>
                <w:bCs/>
                <w:sz w:val="28"/>
                <w:szCs w:val="28"/>
              </w:rPr>
            </w:pPr>
            <w:r w:rsidRPr="0039086A">
              <w:rPr>
                <w:rFonts w:ascii="Times New Roman" w:hAnsi="Times New Roman" w:cs="Times New Roman"/>
                <w:b/>
                <w:bCs/>
                <w:i/>
                <w:iCs/>
                <w:sz w:val="28"/>
                <w:szCs w:val="28"/>
              </w:rPr>
              <w:t>Дескрипторлар</w:t>
            </w:r>
          </w:p>
        </w:tc>
        <w:tc>
          <w:tcPr>
            <w:tcW w:w="3118" w:type="dxa"/>
          </w:tcPr>
          <w:p w:rsidR="004B5EC0" w:rsidRPr="0039086A" w:rsidRDefault="004B5EC0" w:rsidP="00680FD2">
            <w:pPr>
              <w:spacing w:after="0" w:line="240" w:lineRule="auto"/>
              <w:jc w:val="center"/>
              <w:rPr>
                <w:rFonts w:ascii="Times New Roman" w:hAnsi="Times New Roman" w:cs="Times New Roman"/>
                <w:b/>
                <w:bCs/>
                <w:sz w:val="28"/>
                <w:szCs w:val="28"/>
              </w:rPr>
            </w:pPr>
          </w:p>
        </w:tc>
        <w:tc>
          <w:tcPr>
            <w:tcW w:w="1134" w:type="dxa"/>
          </w:tcPr>
          <w:p w:rsidR="004B5EC0" w:rsidRPr="0039086A" w:rsidRDefault="004B5EC0" w:rsidP="00680FD2">
            <w:pPr>
              <w:spacing w:after="0" w:line="240" w:lineRule="auto"/>
              <w:jc w:val="center"/>
              <w:rPr>
                <w:rFonts w:ascii="Times New Roman" w:hAnsi="Times New Roman" w:cs="Times New Roman"/>
                <w:b/>
                <w:bCs/>
                <w:sz w:val="28"/>
                <w:szCs w:val="28"/>
              </w:rPr>
            </w:pPr>
            <w:r w:rsidRPr="0039086A">
              <w:rPr>
                <w:rFonts w:ascii="Times New Roman" w:hAnsi="Times New Roman" w:cs="Times New Roman"/>
                <w:b/>
                <w:bCs/>
                <w:i/>
                <w:iCs/>
                <w:sz w:val="28"/>
                <w:szCs w:val="28"/>
                <w:lang w:val="kk-KZ"/>
              </w:rPr>
              <w:t>Балдар</w:t>
            </w:r>
          </w:p>
        </w:tc>
      </w:tr>
      <w:tr w:rsidR="0039086A" w:rsidRPr="0039086A" w:rsidTr="004B5EC0">
        <w:trPr>
          <w:trHeight w:val="61"/>
          <w:jc w:val="right"/>
        </w:trPr>
        <w:tc>
          <w:tcPr>
            <w:tcW w:w="1980" w:type="dxa"/>
            <w:vMerge w:val="restart"/>
          </w:tcPr>
          <w:p w:rsidR="004B5EC0" w:rsidRPr="0039086A" w:rsidRDefault="004B5EC0"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 xml:space="preserve">Тақырыпты ашу </w:t>
            </w:r>
          </w:p>
        </w:tc>
        <w:tc>
          <w:tcPr>
            <w:tcW w:w="3119" w:type="dxa"/>
            <w:vMerge w:val="restart"/>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әр мәселе бойынша өзінің әдеттегі түсінігін сипаттайды</w:t>
            </w:r>
          </w:p>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тізім ретінде қысқаша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trHeight w:val="61"/>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2</w:t>
            </w:r>
          </w:p>
        </w:tc>
      </w:tr>
      <w:tr w:rsidR="0039086A" w:rsidRPr="0039086A" w:rsidTr="004B5EC0">
        <w:trPr>
          <w:trHeight w:val="61"/>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мысалдармен 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3</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val="restart"/>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бұрынғы тәжірибемен салыстыра отырып, жаңа ақпаратты тізімдейді</w:t>
            </w: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тізім ретінде қысқаша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2</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мысалдармен 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3</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val="restart"/>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туындаған мәселелер туралы пайымдайды</w:t>
            </w: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тізім ретінде қысқаша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2</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мысалдармен 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3</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val="restart"/>
          </w:tcPr>
          <w:p w:rsidR="004B5EC0" w:rsidRPr="0039086A" w:rsidRDefault="004B5EC0"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жаңа білім іс жүзінде қолданылатын мысалдар келтіреді</w:t>
            </w: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тізім ретінде қысқаша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trHeight w:val="562"/>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толық сипаттама</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2</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3119" w:type="dxa"/>
            <w:vMerge/>
          </w:tcPr>
          <w:p w:rsidR="004B5EC0" w:rsidRPr="0039086A" w:rsidRDefault="004B5EC0" w:rsidP="00680FD2">
            <w:pPr>
              <w:spacing w:after="0" w:line="240" w:lineRule="auto"/>
              <w:rPr>
                <w:rFonts w:ascii="Times New Roman" w:hAnsi="Times New Roman" w:cs="Times New Roman"/>
                <w:sz w:val="28"/>
                <w:szCs w:val="28"/>
              </w:rPr>
            </w:pP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 xml:space="preserve">мүмкін болатын жетістіктер немесе қиындықтар туралы пікірлер </w:t>
            </w:r>
            <w:r w:rsidRPr="0039086A">
              <w:rPr>
                <w:rFonts w:ascii="Times New Roman" w:hAnsi="Times New Roman" w:cs="Times New Roman"/>
                <w:sz w:val="28"/>
                <w:szCs w:val="28"/>
                <w:lang w:val="kk-KZ"/>
              </w:rPr>
              <w:t>бар</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3</w:t>
            </w:r>
          </w:p>
        </w:tc>
      </w:tr>
      <w:tr w:rsidR="0039086A" w:rsidRPr="0039086A" w:rsidTr="004B5EC0">
        <w:trPr>
          <w:jc w:val="right"/>
        </w:trPr>
        <w:tc>
          <w:tcPr>
            <w:tcW w:w="1980"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Жақсартуға арналған ұсыныстар</w:t>
            </w:r>
          </w:p>
        </w:tc>
        <w:tc>
          <w:tcPr>
            <w:tcW w:w="3119"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инклюзивті мәдениетті дамытудың қадамдары мен мүмкін механизмдерін анықтайды</w:t>
            </w:r>
          </w:p>
        </w:tc>
        <w:tc>
          <w:tcPr>
            <w:tcW w:w="3118" w:type="dxa"/>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инклюзивті білім беру туралы шешімнің өзіндік ерекшелігі</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jc w:val="right"/>
        </w:trPr>
        <w:tc>
          <w:tcPr>
            <w:tcW w:w="1980" w:type="dxa"/>
            <w:vMerge w:val="restart"/>
          </w:tcPr>
          <w:p w:rsidR="004B5EC0" w:rsidRPr="0039086A" w:rsidRDefault="004B5EC0" w:rsidP="00680FD2">
            <w:pPr>
              <w:spacing w:after="0" w:line="240" w:lineRule="auto"/>
              <w:jc w:val="both"/>
              <w:rPr>
                <w:rFonts w:ascii="Times New Roman" w:hAnsi="Times New Roman" w:cs="Times New Roman"/>
                <w:sz w:val="28"/>
                <w:szCs w:val="28"/>
              </w:rPr>
            </w:pPr>
            <w:r w:rsidRPr="0039086A">
              <w:rPr>
                <w:rFonts w:ascii="Times New Roman" w:hAnsi="Times New Roman" w:cs="Times New Roman"/>
                <w:sz w:val="28"/>
                <w:szCs w:val="28"/>
              </w:rPr>
              <w:t>Жазу стилі</w:t>
            </w:r>
          </w:p>
        </w:tc>
        <w:tc>
          <w:tcPr>
            <w:tcW w:w="6237" w:type="dxa"/>
            <w:gridSpan w:val="2"/>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құрылымның болуы (Кіріспе, Негізгі бөлім, қорытынды, абзацтарға бөлу)</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39086A"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6237" w:type="dxa"/>
            <w:gridSpan w:val="2"/>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rPr>
              <w:t>әр түрлі лексика, синонимдер</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r w:rsidR="004B5EC0" w:rsidRPr="0039086A" w:rsidTr="004B5EC0">
        <w:trPr>
          <w:jc w:val="right"/>
        </w:trPr>
        <w:tc>
          <w:tcPr>
            <w:tcW w:w="1980" w:type="dxa"/>
            <w:vMerge/>
          </w:tcPr>
          <w:p w:rsidR="004B5EC0" w:rsidRPr="0039086A" w:rsidRDefault="004B5EC0" w:rsidP="00680FD2">
            <w:pPr>
              <w:spacing w:after="0" w:line="240" w:lineRule="auto"/>
              <w:jc w:val="both"/>
              <w:rPr>
                <w:rFonts w:ascii="Times New Roman" w:hAnsi="Times New Roman" w:cs="Times New Roman"/>
                <w:sz w:val="28"/>
                <w:szCs w:val="28"/>
              </w:rPr>
            </w:pPr>
          </w:p>
        </w:tc>
        <w:tc>
          <w:tcPr>
            <w:tcW w:w="6237" w:type="dxa"/>
            <w:gridSpan w:val="2"/>
          </w:tcPr>
          <w:p w:rsidR="004B5EC0" w:rsidRPr="0039086A" w:rsidRDefault="004B5EC0" w:rsidP="00680FD2">
            <w:pPr>
              <w:spacing w:after="0" w:line="240" w:lineRule="auto"/>
              <w:rPr>
                <w:rFonts w:ascii="Times New Roman" w:hAnsi="Times New Roman" w:cs="Times New Roman"/>
                <w:sz w:val="28"/>
                <w:szCs w:val="28"/>
              </w:rPr>
            </w:pPr>
            <w:r w:rsidRPr="0039086A">
              <w:rPr>
                <w:rFonts w:ascii="Times New Roman" w:hAnsi="Times New Roman" w:cs="Times New Roman"/>
                <w:sz w:val="28"/>
                <w:szCs w:val="28"/>
                <w:lang w:val="kk-KZ"/>
              </w:rPr>
              <w:t>қатесіз</w:t>
            </w:r>
            <w:r w:rsidRPr="0039086A">
              <w:rPr>
                <w:rFonts w:ascii="Times New Roman" w:hAnsi="Times New Roman" w:cs="Times New Roman"/>
                <w:sz w:val="28"/>
                <w:szCs w:val="28"/>
              </w:rPr>
              <w:t xml:space="preserve"> </w:t>
            </w:r>
            <w:r w:rsidRPr="0039086A">
              <w:rPr>
                <w:rFonts w:ascii="Times New Roman" w:hAnsi="Times New Roman" w:cs="Times New Roman"/>
                <w:sz w:val="28"/>
                <w:szCs w:val="28"/>
                <w:lang w:val="kk-KZ"/>
              </w:rPr>
              <w:t>жазу</w:t>
            </w:r>
            <w:r w:rsidRPr="0039086A">
              <w:rPr>
                <w:rFonts w:ascii="Times New Roman" w:hAnsi="Times New Roman" w:cs="Times New Roman"/>
                <w:sz w:val="28"/>
                <w:szCs w:val="28"/>
              </w:rPr>
              <w:t xml:space="preserve"> және тыныс белгілері</w:t>
            </w:r>
          </w:p>
        </w:tc>
        <w:tc>
          <w:tcPr>
            <w:tcW w:w="1134" w:type="dxa"/>
          </w:tcPr>
          <w:p w:rsidR="004B5EC0" w:rsidRPr="0039086A" w:rsidRDefault="004B5EC0" w:rsidP="00680FD2">
            <w:pPr>
              <w:spacing w:after="0" w:line="240" w:lineRule="auto"/>
              <w:jc w:val="center"/>
              <w:rPr>
                <w:rFonts w:ascii="Times New Roman" w:hAnsi="Times New Roman" w:cs="Times New Roman"/>
                <w:sz w:val="28"/>
                <w:szCs w:val="28"/>
              </w:rPr>
            </w:pPr>
            <w:r w:rsidRPr="0039086A">
              <w:rPr>
                <w:rFonts w:ascii="Times New Roman" w:hAnsi="Times New Roman" w:cs="Times New Roman"/>
                <w:sz w:val="28"/>
                <w:szCs w:val="28"/>
              </w:rPr>
              <w:t>1</w:t>
            </w:r>
          </w:p>
        </w:tc>
      </w:tr>
    </w:tbl>
    <w:p w:rsidR="004B5EC0" w:rsidRPr="0039086A" w:rsidRDefault="004B5EC0"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705F54" w:rsidRPr="0039086A" w:rsidRDefault="00705F54" w:rsidP="00680FD2">
      <w:pPr>
        <w:pStyle w:val="11"/>
        <w:tabs>
          <w:tab w:val="left" w:pos="851"/>
          <w:tab w:val="left" w:pos="993"/>
          <w:tab w:val="left" w:pos="1134"/>
        </w:tabs>
        <w:spacing w:after="0" w:line="240" w:lineRule="auto"/>
        <w:ind w:left="709"/>
        <w:rPr>
          <w:rFonts w:ascii="Times New Roman" w:hAnsi="Times New Roman"/>
          <w:bCs/>
          <w:sz w:val="28"/>
          <w:szCs w:val="28"/>
          <w:lang w:val="ru-RU"/>
        </w:rPr>
      </w:pPr>
      <w:r w:rsidRPr="0039086A">
        <w:rPr>
          <w:rFonts w:ascii="Times New Roman" w:hAnsi="Times New Roman"/>
          <w:bCs/>
          <w:sz w:val="28"/>
          <w:szCs w:val="28"/>
          <w:lang w:val="ru-RU"/>
        </w:rPr>
        <w:t>Өте жақсы</w:t>
      </w:r>
      <w:r w:rsidR="004B5EC0" w:rsidRPr="0039086A">
        <w:rPr>
          <w:rFonts w:ascii="Times New Roman" w:hAnsi="Times New Roman"/>
          <w:bCs/>
          <w:sz w:val="28"/>
          <w:szCs w:val="28"/>
          <w:lang w:val="ru-RU"/>
        </w:rPr>
        <w:t xml:space="preserve"> – </w:t>
      </w:r>
      <w:r w:rsidRPr="0039086A">
        <w:rPr>
          <w:rFonts w:ascii="Times New Roman" w:hAnsi="Times New Roman"/>
          <w:bCs/>
          <w:sz w:val="28"/>
          <w:szCs w:val="28"/>
          <w:lang w:val="ru-RU"/>
        </w:rPr>
        <w:t>16 балл</w:t>
      </w:r>
      <w:r w:rsidR="004B5EC0" w:rsidRPr="0039086A">
        <w:rPr>
          <w:rFonts w:ascii="Times New Roman" w:hAnsi="Times New Roman"/>
          <w:bCs/>
          <w:sz w:val="28"/>
          <w:szCs w:val="28"/>
          <w:lang w:val="ru-RU"/>
        </w:rPr>
        <w:t>.</w:t>
      </w:r>
    </w:p>
    <w:p w:rsidR="00705F54" w:rsidRPr="0039086A" w:rsidRDefault="00705F54" w:rsidP="00680FD2">
      <w:pPr>
        <w:pStyle w:val="11"/>
        <w:tabs>
          <w:tab w:val="left" w:pos="851"/>
          <w:tab w:val="left" w:pos="993"/>
          <w:tab w:val="left" w:pos="1134"/>
        </w:tabs>
        <w:spacing w:after="0" w:line="240" w:lineRule="auto"/>
        <w:ind w:left="709"/>
        <w:rPr>
          <w:rFonts w:ascii="Times New Roman" w:hAnsi="Times New Roman"/>
          <w:bCs/>
          <w:sz w:val="28"/>
          <w:szCs w:val="28"/>
          <w:lang w:val="ru-RU"/>
        </w:rPr>
      </w:pPr>
      <w:r w:rsidRPr="0039086A">
        <w:rPr>
          <w:rFonts w:ascii="Times New Roman" w:hAnsi="Times New Roman"/>
          <w:bCs/>
          <w:sz w:val="28"/>
          <w:szCs w:val="28"/>
          <w:lang w:val="ru-RU"/>
        </w:rPr>
        <w:t>Жақсы</w:t>
      </w:r>
      <w:r w:rsidR="004B5EC0" w:rsidRPr="0039086A">
        <w:rPr>
          <w:rFonts w:ascii="Times New Roman" w:hAnsi="Times New Roman"/>
          <w:bCs/>
          <w:sz w:val="28"/>
          <w:szCs w:val="28"/>
          <w:lang w:val="ru-RU"/>
        </w:rPr>
        <w:t xml:space="preserve"> – </w:t>
      </w:r>
      <w:r w:rsidRPr="0039086A">
        <w:rPr>
          <w:rFonts w:ascii="Times New Roman" w:hAnsi="Times New Roman"/>
          <w:bCs/>
          <w:sz w:val="28"/>
          <w:szCs w:val="28"/>
          <w:lang w:val="ru-RU"/>
        </w:rPr>
        <w:t>12 балл</w:t>
      </w:r>
      <w:r w:rsidR="004B5EC0" w:rsidRPr="0039086A">
        <w:rPr>
          <w:rFonts w:ascii="Times New Roman" w:hAnsi="Times New Roman"/>
          <w:bCs/>
          <w:sz w:val="28"/>
          <w:szCs w:val="28"/>
          <w:lang w:val="ru-RU"/>
        </w:rPr>
        <w:t>.</w:t>
      </w:r>
    </w:p>
    <w:p w:rsidR="00705F54" w:rsidRPr="0039086A" w:rsidRDefault="00705F54" w:rsidP="00680FD2">
      <w:pPr>
        <w:pStyle w:val="11"/>
        <w:tabs>
          <w:tab w:val="left" w:pos="851"/>
          <w:tab w:val="left" w:pos="993"/>
          <w:tab w:val="left" w:pos="1134"/>
        </w:tabs>
        <w:spacing w:after="0" w:line="240" w:lineRule="auto"/>
        <w:ind w:left="709"/>
        <w:rPr>
          <w:rFonts w:ascii="Times New Roman" w:hAnsi="Times New Roman"/>
          <w:bCs/>
          <w:sz w:val="28"/>
          <w:szCs w:val="28"/>
          <w:lang w:val="ru-RU"/>
        </w:rPr>
      </w:pPr>
      <w:r w:rsidRPr="0039086A">
        <w:rPr>
          <w:rFonts w:ascii="Times New Roman" w:hAnsi="Times New Roman"/>
          <w:bCs/>
          <w:sz w:val="28"/>
          <w:szCs w:val="28"/>
          <w:lang w:val="ru-RU"/>
        </w:rPr>
        <w:t>Қанағаттанарлық</w:t>
      </w:r>
      <w:r w:rsidR="004B5EC0" w:rsidRPr="0039086A">
        <w:rPr>
          <w:rFonts w:ascii="Times New Roman" w:hAnsi="Times New Roman"/>
          <w:bCs/>
          <w:sz w:val="28"/>
          <w:szCs w:val="28"/>
          <w:lang w:val="ru-RU"/>
        </w:rPr>
        <w:t xml:space="preserve"> – </w:t>
      </w:r>
      <w:r w:rsidRPr="0039086A">
        <w:rPr>
          <w:rFonts w:ascii="Times New Roman" w:hAnsi="Times New Roman"/>
          <w:bCs/>
          <w:sz w:val="28"/>
          <w:szCs w:val="28"/>
          <w:lang w:val="ru-RU"/>
        </w:rPr>
        <w:t>8 балл</w:t>
      </w:r>
      <w:r w:rsidR="004B5EC0" w:rsidRPr="0039086A">
        <w:rPr>
          <w:rFonts w:ascii="Times New Roman" w:hAnsi="Times New Roman"/>
          <w:bCs/>
          <w:sz w:val="28"/>
          <w:szCs w:val="28"/>
          <w:lang w:val="ru-RU"/>
        </w:rPr>
        <w:t>.</w:t>
      </w:r>
      <w:r w:rsidRPr="0039086A">
        <w:rPr>
          <w:rFonts w:ascii="Times New Roman" w:hAnsi="Times New Roman"/>
          <w:bCs/>
          <w:sz w:val="28"/>
          <w:szCs w:val="28"/>
          <w:lang w:val="ru-RU"/>
        </w:rPr>
        <w:t xml:space="preserve"> </w:t>
      </w:r>
    </w:p>
    <w:p w:rsidR="0051436A" w:rsidRPr="0039086A" w:rsidRDefault="00705F54" w:rsidP="00680FD2">
      <w:pPr>
        <w:pStyle w:val="11"/>
        <w:tabs>
          <w:tab w:val="left" w:pos="851"/>
          <w:tab w:val="left" w:pos="993"/>
          <w:tab w:val="left" w:pos="1134"/>
        </w:tabs>
        <w:spacing w:after="0" w:line="240" w:lineRule="auto"/>
        <w:ind w:left="709"/>
        <w:rPr>
          <w:rFonts w:ascii="Times New Roman" w:hAnsi="Times New Roman"/>
          <w:bCs/>
          <w:sz w:val="28"/>
          <w:szCs w:val="28"/>
          <w:lang w:val="ru-RU"/>
        </w:rPr>
      </w:pPr>
      <w:r w:rsidRPr="0039086A">
        <w:rPr>
          <w:rFonts w:ascii="Times New Roman" w:hAnsi="Times New Roman"/>
          <w:bCs/>
          <w:sz w:val="28"/>
          <w:szCs w:val="28"/>
          <w:lang w:val="ru-RU"/>
        </w:rPr>
        <w:t>Қанағаттанарлықсыз</w:t>
      </w:r>
      <w:r w:rsidR="004B5EC0" w:rsidRPr="0039086A">
        <w:rPr>
          <w:rFonts w:ascii="Times New Roman" w:hAnsi="Times New Roman"/>
          <w:bCs/>
          <w:sz w:val="28"/>
          <w:szCs w:val="28"/>
          <w:lang w:val="ru-RU"/>
        </w:rPr>
        <w:t xml:space="preserve"> – </w:t>
      </w:r>
      <w:r w:rsidRPr="0039086A">
        <w:rPr>
          <w:rFonts w:ascii="Times New Roman" w:hAnsi="Times New Roman"/>
          <w:bCs/>
          <w:sz w:val="28"/>
          <w:szCs w:val="28"/>
          <w:lang w:val="ru-RU"/>
        </w:rPr>
        <w:t>8 балдан төмен</w:t>
      </w:r>
      <w:r w:rsidR="004B5EC0" w:rsidRPr="0039086A">
        <w:rPr>
          <w:rFonts w:ascii="Times New Roman" w:hAnsi="Times New Roman"/>
          <w:bCs/>
          <w:sz w:val="28"/>
          <w:szCs w:val="28"/>
          <w:lang w:val="ru-RU"/>
        </w:rPr>
        <w:t>.</w:t>
      </w:r>
    </w:p>
    <w:p w:rsidR="00705F54" w:rsidRPr="0039086A" w:rsidRDefault="00705F54" w:rsidP="00680FD2">
      <w:pPr>
        <w:pStyle w:val="11"/>
        <w:tabs>
          <w:tab w:val="left" w:pos="851"/>
          <w:tab w:val="left" w:pos="993"/>
          <w:tab w:val="left" w:pos="1134"/>
        </w:tabs>
        <w:spacing w:after="0" w:line="240" w:lineRule="auto"/>
        <w:ind w:left="709"/>
        <w:rPr>
          <w:rFonts w:ascii="Times New Roman" w:hAnsi="Times New Roman"/>
          <w:b/>
          <w:bCs/>
          <w:sz w:val="28"/>
          <w:szCs w:val="28"/>
          <w:lang w:val="ru-RU"/>
        </w:rPr>
      </w:pPr>
    </w:p>
    <w:p w:rsidR="001155EB" w:rsidRPr="0039086A" w:rsidRDefault="00705F54"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9</w:t>
      </w:r>
      <w:r w:rsidR="00F83B8A">
        <w:rPr>
          <w:rFonts w:ascii="Times New Roman" w:hAnsi="Times New Roman"/>
          <w:b/>
          <w:bCs/>
          <w:sz w:val="28"/>
          <w:szCs w:val="28"/>
          <w:lang w:val="ru-RU"/>
        </w:rPr>
        <w:t>-</w:t>
      </w:r>
      <w:r w:rsidRPr="0039086A">
        <w:rPr>
          <w:rFonts w:ascii="Times New Roman" w:hAnsi="Times New Roman"/>
          <w:b/>
          <w:bCs/>
          <w:sz w:val="28"/>
          <w:szCs w:val="28"/>
          <w:lang w:val="ru-RU"/>
        </w:rPr>
        <w:t>бөлім. Курстан кейінгі сүйемелдеу</w:t>
      </w:r>
      <w:r w:rsidR="004B5EC0" w:rsidRPr="0039086A">
        <w:rPr>
          <w:rFonts w:ascii="Times New Roman" w:hAnsi="Times New Roman"/>
          <w:b/>
          <w:bCs/>
          <w:sz w:val="28"/>
          <w:szCs w:val="28"/>
          <w:lang w:val="ru-RU"/>
        </w:rPr>
        <w:t>.</w:t>
      </w:r>
    </w:p>
    <w:p w:rsidR="00705F54" w:rsidRPr="0039086A" w:rsidRDefault="00705F54"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9E69AB" w:rsidRPr="0039086A" w:rsidRDefault="009E69AB"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Педагог қызметін курстан кейінгі сүйемелдеу-педагогтің курстан кейінгі қызметін үздіксіз мониторингтеу және әдістемелік, консультациялық көмек көрсету арқылы оның кәсіби құзыреттілігін дамытуды қамтамасыз ететін іс-шаралар жүйесі (ҚР «Білім туралы» заңы).</w:t>
      </w:r>
    </w:p>
    <w:p w:rsidR="009E69AB" w:rsidRPr="0039086A" w:rsidRDefault="009E69AB"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Курстан кейінгі сүйемелдеудің мынадай іс-шаралары ұсынылады: жаттықтырушының жеке консультациялары, Facebook, Instagram әлеуметтік желілерінде өзекті мәселелерді жариялау, жаттықтырушымен бірлескен ғылыми-әдістемелік мақалалар, әдістемелік ұсынымдар, тапсырмалар жинақтары және т.б. әзірлеу және жариялау (нысаны мен тақырыбы рефлексия нәтижелері бойынша анықталады).</w:t>
      </w:r>
    </w:p>
    <w:p w:rsidR="0051436A" w:rsidRPr="0039086A" w:rsidRDefault="0051436A"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ru-RU"/>
        </w:rPr>
      </w:pPr>
    </w:p>
    <w:p w:rsidR="009E69AB" w:rsidRPr="0039086A" w:rsidRDefault="009E69AB"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bCs/>
          <w:sz w:val="28"/>
          <w:szCs w:val="28"/>
          <w:lang w:val="ru-RU"/>
        </w:rPr>
        <w:t>10</w:t>
      </w:r>
      <w:r w:rsidR="00F83B8A">
        <w:rPr>
          <w:rFonts w:ascii="Times New Roman" w:hAnsi="Times New Roman"/>
          <w:b/>
          <w:bCs/>
          <w:sz w:val="28"/>
          <w:szCs w:val="28"/>
          <w:lang w:val="ru-RU"/>
        </w:rPr>
        <w:t>-</w:t>
      </w:r>
      <w:r w:rsidRPr="0039086A">
        <w:rPr>
          <w:rFonts w:ascii="Times New Roman" w:hAnsi="Times New Roman"/>
          <w:b/>
          <w:bCs/>
          <w:sz w:val="28"/>
          <w:szCs w:val="28"/>
          <w:lang w:val="ru-RU"/>
        </w:rPr>
        <w:t>бөлім. Негізгі және қосымша әдебиеттер тізімі</w:t>
      </w:r>
      <w:r w:rsidR="004B5EC0" w:rsidRPr="0039086A">
        <w:rPr>
          <w:rFonts w:ascii="Times New Roman" w:hAnsi="Times New Roman"/>
          <w:b/>
          <w:bCs/>
          <w:sz w:val="28"/>
          <w:szCs w:val="28"/>
          <w:lang w:val="ru-RU"/>
        </w:rPr>
        <w:t>.</w:t>
      </w:r>
    </w:p>
    <w:p w:rsidR="0017753A" w:rsidRPr="0039086A" w:rsidRDefault="0017753A"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6E02D3" w:rsidRPr="00F83B8A" w:rsidRDefault="006E02D3"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ru-RU"/>
        </w:rPr>
      </w:pPr>
      <w:r w:rsidRPr="00F83B8A">
        <w:rPr>
          <w:rFonts w:ascii="Times New Roman" w:hAnsi="Times New Roman"/>
          <w:sz w:val="28"/>
          <w:szCs w:val="28"/>
          <w:lang w:val="ru-RU"/>
        </w:rPr>
        <w:t xml:space="preserve">Негізгі әдебиеттер: </w:t>
      </w:r>
    </w:p>
    <w:p w:rsidR="0017753A" w:rsidRPr="0039086A" w:rsidRDefault="0017753A" w:rsidP="00680FD2">
      <w:pPr>
        <w:pStyle w:val="11"/>
        <w:tabs>
          <w:tab w:val="left" w:pos="851"/>
          <w:tab w:val="left" w:pos="993"/>
          <w:tab w:val="left" w:pos="1134"/>
        </w:tabs>
        <w:spacing w:after="0" w:line="240" w:lineRule="auto"/>
        <w:ind w:left="0" w:firstLine="709"/>
        <w:jc w:val="both"/>
        <w:rPr>
          <w:rFonts w:ascii="Times New Roman" w:hAnsi="Times New Roman"/>
          <w:sz w:val="28"/>
          <w:szCs w:val="28"/>
        </w:rPr>
      </w:pPr>
      <w:r w:rsidRPr="0039086A">
        <w:rPr>
          <w:rFonts w:ascii="Times New Roman" w:hAnsi="Times New Roman"/>
          <w:bCs/>
          <w:sz w:val="28"/>
          <w:szCs w:val="28"/>
          <w:lang w:val="ru-RU"/>
        </w:rPr>
        <w:t xml:space="preserve">1. </w:t>
      </w:r>
      <w:r w:rsidR="009E69AB" w:rsidRPr="0039086A">
        <w:rPr>
          <w:rFonts w:ascii="Times New Roman" w:hAnsi="Times New Roman"/>
          <w:bCs/>
          <w:sz w:val="28"/>
          <w:szCs w:val="28"/>
          <w:lang w:val="ru-RU"/>
        </w:rPr>
        <w:t>Мемлекет басшысы Қ.</w:t>
      </w:r>
      <w:r w:rsidR="00F83B8A">
        <w:rPr>
          <w:rFonts w:ascii="Times New Roman" w:hAnsi="Times New Roman"/>
          <w:bCs/>
          <w:sz w:val="28"/>
          <w:szCs w:val="28"/>
          <w:lang w:val="ru-RU"/>
        </w:rPr>
        <w:t xml:space="preserve"> </w:t>
      </w:r>
      <w:r w:rsidR="009E69AB" w:rsidRPr="0039086A">
        <w:rPr>
          <w:rFonts w:ascii="Times New Roman" w:hAnsi="Times New Roman"/>
          <w:bCs/>
          <w:sz w:val="28"/>
          <w:szCs w:val="28"/>
          <w:lang w:val="ru-RU"/>
        </w:rPr>
        <w:t>К. Тоқаевтың «Халық бірлігі және жүйелі реформалар – ел өркендеуінің берік негізі» атты Қазақстан халқына Жолдауы.</w:t>
      </w:r>
      <w:r w:rsidRPr="0039086A">
        <w:rPr>
          <w:rFonts w:ascii="Times New Roman" w:hAnsi="Times New Roman"/>
          <w:sz w:val="28"/>
          <w:szCs w:val="28"/>
          <w:lang w:val="ru-RU"/>
        </w:rPr>
        <w:t xml:space="preserve"> </w:t>
      </w:r>
      <w:hyperlink r:id="rId8" w:history="1">
        <w:r w:rsidR="009E69AB" w:rsidRPr="0039086A">
          <w:rPr>
            <w:rStyle w:val="a7"/>
            <w:rFonts w:ascii="Times New Roman" w:hAnsi="Times New Roman"/>
            <w:color w:val="auto"/>
            <w:sz w:val="28"/>
            <w:szCs w:val="28"/>
          </w:rPr>
          <w:t>https://www.akorda.kz/kz/memleket-basshysy-kasym-zhomart-tokaevtynkazakstan-halkyna-zholdauy-183555</w:t>
        </w:r>
      </w:hyperlink>
      <w:r w:rsidR="00247EB4" w:rsidRPr="0039086A">
        <w:rPr>
          <w:rFonts w:ascii="Times New Roman" w:hAnsi="Times New Roman"/>
          <w:sz w:val="28"/>
          <w:szCs w:val="28"/>
        </w:rPr>
        <w:t>.</w:t>
      </w:r>
    </w:p>
    <w:p w:rsidR="0017753A" w:rsidRPr="0039086A" w:rsidRDefault="0017753A"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rPr>
        <w:lastRenderedPageBreak/>
        <w:t>2.</w:t>
      </w:r>
      <w:r w:rsidRPr="0039086A">
        <w:rPr>
          <w:rFonts w:ascii="Times New Roman" w:hAnsi="Times New Roman"/>
          <w:sz w:val="28"/>
          <w:szCs w:val="28"/>
        </w:rPr>
        <w:t xml:space="preserve"> </w:t>
      </w:r>
      <w:r w:rsidR="009E69AB" w:rsidRPr="0039086A">
        <w:rPr>
          <w:rFonts w:ascii="Times New Roman" w:hAnsi="Times New Roman"/>
          <w:bCs/>
          <w:sz w:val="28"/>
          <w:szCs w:val="28"/>
          <w:lang w:val="ru-RU"/>
        </w:rPr>
        <w:t>Қазақстан</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Республикасының</w:t>
      </w:r>
      <w:r w:rsidR="009E69AB" w:rsidRPr="0039086A">
        <w:rPr>
          <w:rFonts w:ascii="Times New Roman" w:hAnsi="Times New Roman"/>
          <w:bCs/>
          <w:sz w:val="28"/>
          <w:szCs w:val="28"/>
        </w:rPr>
        <w:t xml:space="preserve"> 2025 </w:t>
      </w:r>
      <w:r w:rsidR="009E69AB" w:rsidRPr="0039086A">
        <w:rPr>
          <w:rFonts w:ascii="Times New Roman" w:hAnsi="Times New Roman"/>
          <w:bCs/>
          <w:sz w:val="28"/>
          <w:szCs w:val="28"/>
          <w:lang w:val="ru-RU"/>
        </w:rPr>
        <w:t>жылға</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дейінгі</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Ұлттық</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даму</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жоспары</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Жалпыұлттық</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басымдық</w:t>
      </w:r>
      <w:r w:rsidR="009E69AB" w:rsidRPr="0039086A">
        <w:rPr>
          <w:rFonts w:ascii="Times New Roman" w:hAnsi="Times New Roman"/>
          <w:bCs/>
          <w:sz w:val="28"/>
          <w:szCs w:val="28"/>
        </w:rPr>
        <w:t xml:space="preserve"> 3. 1-</w:t>
      </w:r>
      <w:r w:rsidR="009E69AB" w:rsidRPr="0039086A">
        <w:rPr>
          <w:rFonts w:ascii="Times New Roman" w:hAnsi="Times New Roman"/>
          <w:bCs/>
          <w:sz w:val="28"/>
          <w:szCs w:val="28"/>
          <w:lang w:val="ru-RU"/>
        </w:rPr>
        <w:t>міндет</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Білім</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беру</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саласындағы</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қолжетімділік</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пен</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теңдікті</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қамтамасыз</w:t>
      </w:r>
      <w:r w:rsidR="009E69AB" w:rsidRPr="0039086A">
        <w:rPr>
          <w:rFonts w:ascii="Times New Roman" w:hAnsi="Times New Roman"/>
          <w:bCs/>
          <w:sz w:val="28"/>
          <w:szCs w:val="28"/>
        </w:rPr>
        <w:t xml:space="preserve"> </w:t>
      </w:r>
      <w:r w:rsidR="009E69AB" w:rsidRPr="0039086A">
        <w:rPr>
          <w:rFonts w:ascii="Times New Roman" w:hAnsi="Times New Roman"/>
          <w:bCs/>
          <w:sz w:val="28"/>
          <w:szCs w:val="28"/>
          <w:lang w:val="ru-RU"/>
        </w:rPr>
        <w:t>ету</w:t>
      </w:r>
      <w:r w:rsidR="009E69AB" w:rsidRPr="0039086A">
        <w:rPr>
          <w:rFonts w:ascii="Times New Roman" w:hAnsi="Times New Roman"/>
          <w:bCs/>
          <w:sz w:val="28"/>
          <w:szCs w:val="28"/>
        </w:rPr>
        <w:t xml:space="preserve"> </w:t>
      </w:r>
      <w:r w:rsidRPr="0039086A">
        <w:rPr>
          <w:rFonts w:ascii="Times New Roman" w:hAnsi="Times New Roman"/>
          <w:sz w:val="28"/>
          <w:szCs w:val="28"/>
        </w:rPr>
        <w:t xml:space="preserve"> </w:t>
      </w:r>
      <w:hyperlink r:id="rId9" w:history="1">
        <w:r w:rsidR="009E69AB" w:rsidRPr="0039086A">
          <w:rPr>
            <w:rStyle w:val="a7"/>
            <w:rFonts w:ascii="Times New Roman" w:hAnsi="Times New Roman"/>
            <w:color w:val="auto"/>
            <w:sz w:val="28"/>
            <w:szCs w:val="28"/>
          </w:rPr>
          <w:t>https://adilet.zan.kz/kaz/docs/U1800000636</w:t>
        </w:r>
      </w:hyperlink>
      <w:r w:rsidR="00247EB4" w:rsidRPr="0039086A">
        <w:rPr>
          <w:rFonts w:ascii="Times New Roman" w:hAnsi="Times New Roman"/>
          <w:sz w:val="28"/>
          <w:szCs w:val="28"/>
          <w:lang w:val="kk-KZ"/>
        </w:rPr>
        <w:t>.</w:t>
      </w:r>
    </w:p>
    <w:p w:rsidR="0017753A" w:rsidRPr="0039086A" w:rsidRDefault="0017753A"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lang w:val="kk-KZ"/>
        </w:rPr>
        <w:t xml:space="preserve">3. </w:t>
      </w:r>
      <w:r w:rsidR="009E69AB" w:rsidRPr="0039086A">
        <w:rPr>
          <w:rFonts w:ascii="Times New Roman" w:hAnsi="Times New Roman"/>
          <w:bCs/>
          <w:sz w:val="28"/>
          <w:szCs w:val="28"/>
          <w:lang w:val="kk-KZ"/>
        </w:rPr>
        <w:t xml:space="preserve">«Сапалы білім беру «Білімді ұлт» Ұлттық жобасы 3-міндет. Мектептерді жайлы, қауіпсіз және заманауи білім беру ортасымен қамтамасыз ету </w:t>
      </w:r>
      <w:hyperlink r:id="rId10" w:history="1">
        <w:r w:rsidR="009E69AB" w:rsidRPr="0039086A">
          <w:rPr>
            <w:rStyle w:val="a7"/>
            <w:rFonts w:ascii="Times New Roman" w:hAnsi="Times New Roman"/>
            <w:color w:val="auto"/>
            <w:sz w:val="28"/>
            <w:szCs w:val="28"/>
            <w:lang w:val="kk-KZ"/>
          </w:rPr>
          <w:t>https://adilet.zan.kz/kaz/docs/P2100000726</w:t>
        </w:r>
      </w:hyperlink>
      <w:r w:rsidR="00247EB4" w:rsidRPr="0039086A">
        <w:rPr>
          <w:rFonts w:ascii="Times New Roman" w:hAnsi="Times New Roman"/>
          <w:sz w:val="28"/>
          <w:szCs w:val="28"/>
          <w:lang w:val="kk-KZ"/>
        </w:rPr>
        <w:t>.</w:t>
      </w:r>
    </w:p>
    <w:p w:rsidR="007C2C16" w:rsidRPr="0039086A" w:rsidRDefault="0017753A"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4. </w:t>
      </w:r>
      <w:r w:rsidR="009E69AB" w:rsidRPr="0039086A">
        <w:rPr>
          <w:rFonts w:ascii="Times New Roman" w:hAnsi="Times New Roman"/>
          <w:bCs/>
          <w:sz w:val="28"/>
          <w:szCs w:val="28"/>
          <w:lang w:val="kk-KZ"/>
        </w:rPr>
        <w:t>«Қазақстан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2021 жылғы 26 маусымдағы № 56-VII ҚРЗ Заңы</w:t>
      </w:r>
      <w:r w:rsidR="00247EB4" w:rsidRPr="0039086A">
        <w:rPr>
          <w:rFonts w:ascii="Times New Roman" w:hAnsi="Times New Roman"/>
          <w:bCs/>
          <w:sz w:val="28"/>
          <w:szCs w:val="28"/>
          <w:lang w:val="kk-KZ"/>
        </w:rPr>
        <w:t>.</w:t>
      </w:r>
    </w:p>
    <w:p w:rsidR="007C2C16" w:rsidRPr="0039086A" w:rsidRDefault="00D67982"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5. </w:t>
      </w:r>
      <w:r w:rsidR="009E69AB" w:rsidRPr="0039086A">
        <w:rPr>
          <w:rFonts w:ascii="Times New Roman" w:hAnsi="Times New Roman"/>
          <w:bCs/>
          <w:sz w:val="28"/>
          <w:szCs w:val="28"/>
          <w:lang w:val="kk-KZ"/>
        </w:rPr>
        <w:t>Қазақстан Республикасы Білім және ғылым министрінің «Ерекше білім беру қажеттіліктерін бағалау қағидаларын бекіту туралы» 2022 жылғы 12 қаңтардағы № 4 бұйрығы.  (Ережелер ерекше білім беру қажеттіліктерін бағалау тәртібін анықтайды)</w:t>
      </w:r>
      <w:r w:rsidR="00247EB4" w:rsidRPr="0039086A">
        <w:rPr>
          <w:rFonts w:ascii="Times New Roman" w:hAnsi="Times New Roman"/>
          <w:bCs/>
          <w:sz w:val="28"/>
          <w:szCs w:val="28"/>
          <w:lang w:val="kk-KZ"/>
        </w:rPr>
        <w:t>.</w:t>
      </w:r>
    </w:p>
    <w:p w:rsidR="00D67982" w:rsidRPr="0039086A" w:rsidRDefault="00D67982"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lang w:val="kk-KZ"/>
        </w:rPr>
        <w:t xml:space="preserve">6. </w:t>
      </w:r>
      <w:r w:rsidR="009E69AB" w:rsidRPr="0039086A">
        <w:rPr>
          <w:rFonts w:ascii="Times New Roman" w:hAnsi="Times New Roman"/>
          <w:bCs/>
          <w:sz w:val="28"/>
          <w:szCs w:val="28"/>
          <w:lang w:val="kk-KZ"/>
        </w:rPr>
        <w:t>«Білім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бұйрығы (қағидалар білім беру ұйымдарында психологиялық-педагогикалық сүйемелдеу тәртібін реттейді)</w:t>
      </w:r>
      <w:r w:rsidR="00247EB4" w:rsidRPr="0039086A">
        <w:rPr>
          <w:rFonts w:ascii="Times New Roman" w:hAnsi="Times New Roman"/>
          <w:bCs/>
          <w:sz w:val="28"/>
          <w:szCs w:val="28"/>
          <w:lang w:val="kk-KZ"/>
        </w:rPr>
        <w:t>.</w:t>
      </w:r>
    </w:p>
    <w:p w:rsidR="00D67982" w:rsidRPr="0039086A" w:rsidRDefault="00D67982"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lang w:val="kk-KZ"/>
        </w:rPr>
        <w:t xml:space="preserve">7. </w:t>
      </w:r>
      <w:r w:rsidR="009E69AB" w:rsidRPr="0039086A">
        <w:rPr>
          <w:rFonts w:ascii="Times New Roman" w:hAnsi="Times New Roman"/>
          <w:bCs/>
          <w:sz w:val="28"/>
          <w:szCs w:val="28"/>
          <w:lang w:val="kk-KZ"/>
        </w:rPr>
        <w:t>«Балалардың хал-ахуал индексін бекіту туралы» Қазақстан Республикасы Премьер-Министрінің 2022 жылғы 1 ақпандағы № 21-ө Өкімі (Индекс балалардың әл-ауқатын және әртүрлі салалардағы балаларға жағдай жасауға бағытталған ұлттық саясаттың тиімділік дәрежесін бағалауды жүргізу мақсатында әзірленді)</w:t>
      </w:r>
      <w:r w:rsidR="00247EB4" w:rsidRPr="0039086A">
        <w:rPr>
          <w:rFonts w:ascii="Times New Roman" w:hAnsi="Times New Roman"/>
          <w:bCs/>
          <w:sz w:val="28"/>
          <w:szCs w:val="28"/>
          <w:lang w:val="kk-KZ"/>
        </w:rPr>
        <w:t>.</w:t>
      </w:r>
    </w:p>
    <w:p w:rsidR="00D67982" w:rsidRPr="0039086A" w:rsidRDefault="00D67982"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8. </w:t>
      </w:r>
      <w:r w:rsidR="009E69AB" w:rsidRPr="0039086A">
        <w:rPr>
          <w:rFonts w:ascii="Times New Roman" w:hAnsi="Times New Roman"/>
          <w:bCs/>
          <w:sz w:val="28"/>
          <w:szCs w:val="28"/>
          <w:lang w:val="kk-KZ"/>
        </w:rPr>
        <w:t xml:space="preserve">Қазақстанның орта білім беру ұйымдарындағы инклюзивті білім берудің жай-күйін зерделеу. Ы. Алтынсарин атындағы ҰАҚ әдістемелік ұсынымдары, 2021ж. </w:t>
      </w:r>
      <w:hyperlink r:id="rId11" w:history="1">
        <w:r w:rsidR="009E69AB" w:rsidRPr="0039086A">
          <w:rPr>
            <w:rStyle w:val="a7"/>
            <w:rFonts w:ascii="Times New Roman" w:hAnsi="Times New Roman"/>
            <w:color w:val="auto"/>
            <w:sz w:val="28"/>
            <w:szCs w:val="28"/>
            <w:lang w:val="kk-KZ"/>
          </w:rPr>
          <w:t>https://uba.edu.kz/qaz/metodology/3</w:t>
        </w:r>
      </w:hyperlink>
      <w:r w:rsidR="00247EB4" w:rsidRPr="0039086A">
        <w:rPr>
          <w:rFonts w:ascii="Times New Roman" w:hAnsi="Times New Roman"/>
          <w:bCs/>
          <w:sz w:val="28"/>
          <w:szCs w:val="28"/>
          <w:lang w:val="kk-KZ"/>
        </w:rPr>
        <w:t>.</w:t>
      </w:r>
    </w:p>
    <w:p w:rsidR="009E69AB" w:rsidRPr="0039086A" w:rsidRDefault="00D67982"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9. </w:t>
      </w:r>
      <w:r w:rsidR="009E69AB" w:rsidRPr="0039086A">
        <w:rPr>
          <w:rFonts w:ascii="Times New Roman" w:hAnsi="Times New Roman"/>
          <w:bCs/>
          <w:sz w:val="28"/>
          <w:szCs w:val="28"/>
          <w:lang w:val="kk-KZ"/>
        </w:rPr>
        <w:t xml:space="preserve">Орта білім беру ұйымдарында білім алушыларды психологиялық-педагогикалық сүйемелдеу мониторингі. Ы. Алтынсарин атындағы ҰАҚ әдістемелік ұсынымдары, 2021ж. </w:t>
      </w:r>
      <w:hyperlink r:id="rId12" w:history="1">
        <w:r w:rsidR="009E69AB" w:rsidRPr="0039086A">
          <w:rPr>
            <w:rStyle w:val="a7"/>
            <w:rFonts w:ascii="Times New Roman" w:hAnsi="Times New Roman"/>
            <w:color w:val="auto"/>
            <w:sz w:val="28"/>
            <w:szCs w:val="28"/>
            <w:lang w:val="kk-KZ"/>
          </w:rPr>
          <w:t>https://uba.edu.kz/qaz/metodology/3</w:t>
        </w:r>
      </w:hyperlink>
      <w:r w:rsidR="00247EB4" w:rsidRPr="0039086A">
        <w:rPr>
          <w:rFonts w:ascii="Times New Roman" w:hAnsi="Times New Roman"/>
          <w:bCs/>
          <w:sz w:val="28"/>
          <w:szCs w:val="28"/>
          <w:lang w:val="kk-KZ"/>
        </w:rPr>
        <w:t>.</w:t>
      </w:r>
    </w:p>
    <w:p w:rsidR="009E69AB" w:rsidRPr="0039086A" w:rsidRDefault="00BF424E"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lang w:val="kk-KZ"/>
        </w:rPr>
        <w:t xml:space="preserve">10. </w:t>
      </w:r>
      <w:r w:rsidR="009E69AB" w:rsidRPr="0039086A">
        <w:rPr>
          <w:rFonts w:ascii="Times New Roman" w:hAnsi="Times New Roman"/>
          <w:bCs/>
          <w:sz w:val="28"/>
          <w:szCs w:val="28"/>
          <w:lang w:val="kk-KZ"/>
        </w:rPr>
        <w:t>Психологиялық-педагогикалық түзету кабинеттерінің орта білім беру ұйымдарын психологиялық-педагогикалық сүйемелдеу мамандарымен өзара іс-қимылы бойынша әдістемелік ұсынымдар.</w:t>
      </w:r>
      <w:r w:rsidRPr="0039086A">
        <w:rPr>
          <w:rFonts w:ascii="Times New Roman" w:hAnsi="Times New Roman"/>
          <w:bCs/>
          <w:sz w:val="28"/>
          <w:szCs w:val="28"/>
          <w:lang w:val="kk-KZ"/>
        </w:rPr>
        <w:t xml:space="preserve"> </w:t>
      </w:r>
      <w:r w:rsidR="009E69AB" w:rsidRPr="0039086A">
        <w:rPr>
          <w:rFonts w:ascii="Times New Roman" w:hAnsi="Times New Roman"/>
          <w:bCs/>
          <w:sz w:val="28"/>
          <w:szCs w:val="28"/>
          <w:lang w:val="kk-KZ"/>
        </w:rPr>
        <w:t xml:space="preserve">Ы. Алтынсарин атындағы ҰАҚ әдістемелік ұсынымдары, 2021ж. </w:t>
      </w:r>
      <w:hyperlink r:id="rId13" w:history="1">
        <w:r w:rsidR="009E69AB" w:rsidRPr="0039086A">
          <w:rPr>
            <w:rStyle w:val="a7"/>
            <w:rFonts w:ascii="Times New Roman" w:hAnsi="Times New Roman"/>
            <w:color w:val="auto"/>
            <w:sz w:val="28"/>
            <w:szCs w:val="28"/>
            <w:lang w:val="kk-KZ"/>
          </w:rPr>
          <w:t>https://uba.edu.kz/qaz/metodology/3</w:t>
        </w:r>
      </w:hyperlink>
      <w:r w:rsidR="00247EB4" w:rsidRPr="0039086A">
        <w:rPr>
          <w:rStyle w:val="a7"/>
          <w:rFonts w:ascii="Times New Roman" w:hAnsi="Times New Roman"/>
          <w:color w:val="auto"/>
          <w:sz w:val="28"/>
          <w:szCs w:val="28"/>
          <w:u w:val="none"/>
          <w:lang w:val="kk-KZ"/>
        </w:rPr>
        <w:t>.</w:t>
      </w:r>
    </w:p>
    <w:p w:rsidR="00903E9B" w:rsidRPr="0039086A" w:rsidRDefault="00BF424E" w:rsidP="00680FD2">
      <w:pPr>
        <w:pStyle w:val="11"/>
        <w:tabs>
          <w:tab w:val="left" w:pos="851"/>
          <w:tab w:val="left" w:pos="993"/>
          <w:tab w:val="left" w:pos="1134"/>
        </w:tabs>
        <w:spacing w:after="0" w:line="240" w:lineRule="auto"/>
        <w:ind w:left="0" w:firstLine="709"/>
        <w:jc w:val="both"/>
        <w:rPr>
          <w:rFonts w:ascii="Times New Roman" w:hAnsi="Times New Roman"/>
          <w:sz w:val="28"/>
          <w:szCs w:val="28"/>
          <w:lang w:val="kk-KZ"/>
        </w:rPr>
      </w:pPr>
      <w:r w:rsidRPr="0039086A">
        <w:rPr>
          <w:rFonts w:ascii="Times New Roman" w:hAnsi="Times New Roman"/>
          <w:bCs/>
          <w:sz w:val="28"/>
          <w:szCs w:val="28"/>
          <w:lang w:val="kk-KZ"/>
        </w:rPr>
        <w:t xml:space="preserve">11. </w:t>
      </w:r>
      <w:r w:rsidR="009E69AB" w:rsidRPr="0039086A">
        <w:rPr>
          <w:rFonts w:ascii="Times New Roman" w:hAnsi="Times New Roman"/>
          <w:bCs/>
          <w:sz w:val="28"/>
          <w:szCs w:val="28"/>
          <w:lang w:val="kk-KZ"/>
        </w:rPr>
        <w:t xml:space="preserve">Инклюзивті білім беру мәселелері бойынша ведомствоаралық өзара іс-қимылды ұйымдастыру бойынша әдістемелік ұсынымдар. </w:t>
      </w:r>
      <w:r w:rsidR="00903E9B" w:rsidRPr="0039086A">
        <w:rPr>
          <w:rFonts w:ascii="Times New Roman" w:hAnsi="Times New Roman"/>
          <w:bCs/>
          <w:sz w:val="28"/>
          <w:szCs w:val="28"/>
          <w:lang w:val="kk-KZ"/>
        </w:rPr>
        <w:t xml:space="preserve">Ы. Алтынсарин атындағы ҰАҚ әдістемелік ұсынымдары, 2021ж. </w:t>
      </w:r>
      <w:hyperlink r:id="rId14" w:history="1">
        <w:r w:rsidR="00903E9B" w:rsidRPr="0039086A">
          <w:rPr>
            <w:rStyle w:val="a7"/>
            <w:rFonts w:ascii="Times New Roman" w:hAnsi="Times New Roman"/>
            <w:color w:val="auto"/>
            <w:sz w:val="28"/>
            <w:szCs w:val="28"/>
            <w:lang w:val="kk-KZ"/>
          </w:rPr>
          <w:t>https://uba.edu.kz/qaz/metodology/3</w:t>
        </w:r>
      </w:hyperlink>
    </w:p>
    <w:p w:rsidR="004E07CF" w:rsidRPr="0039086A" w:rsidRDefault="004E07CF"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12. </w:t>
      </w:r>
      <w:r w:rsidR="00903E9B" w:rsidRPr="0039086A">
        <w:rPr>
          <w:rFonts w:ascii="Times New Roman" w:hAnsi="Times New Roman"/>
          <w:bCs/>
          <w:sz w:val="28"/>
          <w:szCs w:val="28"/>
          <w:lang w:val="kk-KZ"/>
        </w:rPr>
        <w:t xml:space="preserve">«Педагог мәртебесі туралы» Қазақстан Республикасының </w:t>
      </w:r>
      <w:r w:rsidR="00247EB4" w:rsidRPr="0039086A">
        <w:rPr>
          <w:rFonts w:ascii="Times New Roman" w:hAnsi="Times New Roman"/>
          <w:bCs/>
          <w:sz w:val="28"/>
          <w:szCs w:val="28"/>
          <w:lang w:val="kk-KZ"/>
        </w:rPr>
        <w:t>З</w:t>
      </w:r>
      <w:r w:rsidR="00903E9B" w:rsidRPr="0039086A">
        <w:rPr>
          <w:rFonts w:ascii="Times New Roman" w:hAnsi="Times New Roman"/>
          <w:bCs/>
          <w:sz w:val="28"/>
          <w:szCs w:val="28"/>
          <w:lang w:val="kk-KZ"/>
        </w:rPr>
        <w:t>аңы</w:t>
      </w:r>
      <w:r w:rsidR="00247EB4" w:rsidRPr="0039086A">
        <w:rPr>
          <w:rFonts w:ascii="Times New Roman" w:hAnsi="Times New Roman"/>
          <w:bCs/>
          <w:sz w:val="28"/>
          <w:szCs w:val="28"/>
          <w:lang w:val="kk-KZ"/>
        </w:rPr>
        <w:t>.</w:t>
      </w:r>
    </w:p>
    <w:p w:rsidR="00D67982" w:rsidRDefault="004E07CF"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kk-KZ"/>
        </w:rPr>
      </w:pPr>
      <w:r w:rsidRPr="0039086A">
        <w:rPr>
          <w:rFonts w:ascii="Times New Roman" w:hAnsi="Times New Roman"/>
          <w:bCs/>
          <w:sz w:val="28"/>
          <w:szCs w:val="28"/>
          <w:lang w:val="kk-KZ"/>
        </w:rPr>
        <w:t xml:space="preserve">13. </w:t>
      </w:r>
      <w:r w:rsidR="00903E9B" w:rsidRPr="0039086A">
        <w:rPr>
          <w:rFonts w:ascii="Times New Roman" w:hAnsi="Times New Roman"/>
          <w:bCs/>
          <w:sz w:val="28"/>
          <w:szCs w:val="28"/>
          <w:lang w:val="kk-KZ"/>
        </w:rPr>
        <w:t>Қазақстан Республикасының Еңбек кодексі.</w:t>
      </w:r>
    </w:p>
    <w:p w:rsidR="006E02D3" w:rsidRPr="00F83B8A" w:rsidRDefault="006E02D3" w:rsidP="006E02D3">
      <w:pPr>
        <w:pStyle w:val="a5"/>
        <w:pBdr>
          <w:bottom w:val="single" w:sz="4" w:space="27" w:color="FFFFFF"/>
        </w:pBdr>
        <w:tabs>
          <w:tab w:val="left" w:pos="993"/>
        </w:tabs>
        <w:spacing w:line="240" w:lineRule="atLeast"/>
        <w:ind w:firstLine="709"/>
        <w:jc w:val="both"/>
        <w:rPr>
          <w:sz w:val="28"/>
          <w:szCs w:val="28"/>
          <w:lang w:val="kk-KZ"/>
        </w:rPr>
      </w:pPr>
      <w:r w:rsidRPr="00F83B8A">
        <w:rPr>
          <w:sz w:val="28"/>
          <w:szCs w:val="28"/>
          <w:lang w:val="kk-KZ"/>
        </w:rPr>
        <w:t>Қосымша әдебиеттер:</w:t>
      </w:r>
    </w:p>
    <w:p w:rsidR="00DC7CC1" w:rsidRPr="00946A6C" w:rsidRDefault="00DC7CC1" w:rsidP="00DC7CC1">
      <w:pPr>
        <w:pStyle w:val="a5"/>
        <w:pBdr>
          <w:bottom w:val="single" w:sz="4" w:space="27" w:color="FFFFFF"/>
        </w:pBdr>
        <w:tabs>
          <w:tab w:val="left" w:pos="993"/>
        </w:tabs>
        <w:spacing w:line="240" w:lineRule="atLeast"/>
        <w:ind w:firstLine="709"/>
        <w:jc w:val="both"/>
        <w:rPr>
          <w:rFonts w:eastAsia="Calibri"/>
          <w:sz w:val="28"/>
          <w:szCs w:val="28"/>
          <w:highlight w:val="yellow"/>
          <w:shd w:val="clear" w:color="auto" w:fill="FFFFFF"/>
          <w:lang w:val="kk-KZ"/>
        </w:rPr>
      </w:pPr>
      <w:r w:rsidRPr="00DE2E46">
        <w:rPr>
          <w:bCs/>
          <w:sz w:val="28"/>
          <w:szCs w:val="28"/>
          <w:lang w:val="kk-KZ"/>
        </w:rPr>
        <w:t>1.</w:t>
      </w:r>
      <w:r w:rsidRPr="00DA63E2">
        <w:rPr>
          <w:bCs/>
          <w:sz w:val="28"/>
          <w:szCs w:val="28"/>
          <w:lang w:val="kk-KZ"/>
        </w:rPr>
        <w:t xml:space="preserve"> </w:t>
      </w:r>
      <w:r w:rsidRPr="00DA63E2">
        <w:rPr>
          <w:rFonts w:eastAsia="Calibri"/>
          <w:sz w:val="28"/>
          <w:szCs w:val="28"/>
          <w:shd w:val="clear" w:color="auto" w:fill="FFFFFF"/>
          <w:lang w:val="kk-KZ"/>
        </w:rPr>
        <w:t xml:space="preserve">Бастауыш сынып мұғалімдеріне арналған критериалды бағалау бойынша әдістемелік ұсынымдар – </w:t>
      </w:r>
      <w:r>
        <w:rPr>
          <w:rFonts w:eastAsia="Calibri"/>
          <w:sz w:val="28"/>
          <w:szCs w:val="28"/>
          <w:shd w:val="clear" w:color="auto" w:fill="FFFFFF"/>
          <w:lang w:val="kk-KZ"/>
        </w:rPr>
        <w:t>«</w:t>
      </w:r>
      <w:r w:rsidRPr="00DA63E2">
        <w:rPr>
          <w:rFonts w:eastAsia="Calibri"/>
          <w:sz w:val="28"/>
          <w:szCs w:val="28"/>
          <w:shd w:val="clear" w:color="auto" w:fill="FFFFFF"/>
          <w:lang w:val="kk-KZ"/>
        </w:rPr>
        <w:t>Назарбаев Зияткерлік мектептері</w:t>
      </w:r>
      <w:r>
        <w:rPr>
          <w:rFonts w:eastAsia="Calibri"/>
          <w:sz w:val="28"/>
          <w:szCs w:val="28"/>
          <w:shd w:val="clear" w:color="auto" w:fill="FFFFFF"/>
          <w:lang w:val="kk-KZ"/>
        </w:rPr>
        <w:t>»</w:t>
      </w:r>
      <w:r w:rsidRPr="00DA63E2">
        <w:rPr>
          <w:rFonts w:eastAsia="Calibri"/>
          <w:sz w:val="28"/>
          <w:szCs w:val="28"/>
          <w:shd w:val="clear" w:color="auto" w:fill="FFFFFF"/>
          <w:lang w:val="kk-KZ"/>
        </w:rPr>
        <w:t xml:space="preserve"> ДББҰ. </w:t>
      </w:r>
      <w:r w:rsidR="00F83B8A">
        <w:rPr>
          <w:rFonts w:eastAsia="Calibri"/>
          <w:sz w:val="28"/>
          <w:szCs w:val="28"/>
          <w:shd w:val="clear" w:color="auto" w:fill="FFFFFF"/>
          <w:lang w:val="kk-KZ"/>
        </w:rPr>
        <w:t>–</w:t>
      </w:r>
      <w:r w:rsidRPr="00DA63E2">
        <w:rPr>
          <w:rFonts w:eastAsia="Calibri"/>
          <w:sz w:val="28"/>
          <w:szCs w:val="28"/>
          <w:shd w:val="clear" w:color="auto" w:fill="FFFFFF"/>
          <w:lang w:val="kk-KZ"/>
        </w:rPr>
        <w:t xml:space="preserve"> Астана, 2016 ж.</w:t>
      </w:r>
    </w:p>
    <w:p w:rsidR="00DC7CC1" w:rsidRPr="00DA63E2" w:rsidRDefault="00DC7CC1" w:rsidP="00DC7CC1">
      <w:pPr>
        <w:pStyle w:val="a5"/>
        <w:pBdr>
          <w:bottom w:val="single" w:sz="4" w:space="27" w:color="FFFFFF"/>
        </w:pBdr>
        <w:tabs>
          <w:tab w:val="left" w:pos="993"/>
        </w:tabs>
        <w:spacing w:line="240" w:lineRule="atLeast"/>
        <w:ind w:firstLine="709"/>
        <w:jc w:val="both"/>
        <w:rPr>
          <w:rFonts w:eastAsia="Calibri"/>
          <w:sz w:val="28"/>
          <w:szCs w:val="28"/>
          <w:shd w:val="clear" w:color="auto" w:fill="FFFFFF"/>
          <w:lang w:val="kk-KZ"/>
        </w:rPr>
      </w:pPr>
      <w:r w:rsidRPr="00DA63E2">
        <w:rPr>
          <w:rFonts w:eastAsia="Calibri"/>
          <w:sz w:val="28"/>
          <w:szCs w:val="28"/>
          <w:shd w:val="clear" w:color="auto" w:fill="FFFFFF"/>
          <w:lang w:val="kk-KZ"/>
        </w:rPr>
        <w:t>2. «Тиімді оқыту</w:t>
      </w:r>
      <w:r>
        <w:rPr>
          <w:rFonts w:eastAsia="Calibri"/>
          <w:sz w:val="28"/>
          <w:szCs w:val="28"/>
          <w:shd w:val="clear" w:color="auto" w:fill="FFFFFF"/>
          <w:lang w:val="kk-KZ"/>
        </w:rPr>
        <w:t>»</w:t>
      </w:r>
      <w:r w:rsidRPr="00DA63E2">
        <w:rPr>
          <w:rFonts w:eastAsia="Calibri"/>
          <w:sz w:val="28"/>
          <w:szCs w:val="28"/>
          <w:shd w:val="clear" w:color="auto" w:fill="FFFFFF"/>
          <w:lang w:val="kk-KZ"/>
        </w:rPr>
        <w:t xml:space="preserve"> курсының бағдарламасы. Мұғалімге арналған нұсқаулық – «Назарбаев Зияткерлік мектептері» ДББҰ</w:t>
      </w:r>
      <w:r>
        <w:rPr>
          <w:rFonts w:eastAsia="Calibri"/>
          <w:sz w:val="28"/>
          <w:szCs w:val="28"/>
          <w:shd w:val="clear" w:color="auto" w:fill="FFFFFF"/>
          <w:lang w:val="kk-KZ"/>
        </w:rPr>
        <w:t xml:space="preserve"> </w:t>
      </w:r>
      <w:r w:rsidR="00F83B8A">
        <w:rPr>
          <w:rFonts w:eastAsia="Calibri"/>
          <w:sz w:val="28"/>
          <w:szCs w:val="28"/>
          <w:shd w:val="clear" w:color="auto" w:fill="FFFFFF"/>
          <w:lang w:val="kk-KZ"/>
        </w:rPr>
        <w:t>–</w:t>
      </w:r>
      <w:r>
        <w:rPr>
          <w:rFonts w:eastAsia="Calibri"/>
          <w:sz w:val="28"/>
          <w:szCs w:val="28"/>
          <w:shd w:val="clear" w:color="auto" w:fill="FFFFFF"/>
          <w:lang w:val="kk-KZ"/>
        </w:rPr>
        <w:t xml:space="preserve"> </w:t>
      </w:r>
      <w:r w:rsidRPr="00DA63E2">
        <w:rPr>
          <w:rFonts w:eastAsia="Calibri"/>
          <w:sz w:val="28"/>
          <w:szCs w:val="28"/>
          <w:shd w:val="clear" w:color="auto" w:fill="FFFFFF"/>
          <w:lang w:val="kk-KZ"/>
        </w:rPr>
        <w:t>Астана, 2016 ж.</w:t>
      </w:r>
    </w:p>
    <w:p w:rsidR="00DC7CC1" w:rsidRPr="00DA63E2" w:rsidRDefault="00DC7CC1" w:rsidP="00DC7CC1">
      <w:pPr>
        <w:pStyle w:val="a5"/>
        <w:pBdr>
          <w:bottom w:val="single" w:sz="4" w:space="27" w:color="FFFFFF"/>
        </w:pBdr>
        <w:tabs>
          <w:tab w:val="left" w:pos="993"/>
        </w:tabs>
        <w:spacing w:line="240" w:lineRule="atLeast"/>
        <w:ind w:firstLine="709"/>
        <w:jc w:val="both"/>
        <w:rPr>
          <w:rFonts w:eastAsia="Calibri"/>
          <w:sz w:val="28"/>
          <w:szCs w:val="28"/>
          <w:shd w:val="clear" w:color="auto" w:fill="FFFFFF"/>
          <w:lang w:val="kk-KZ"/>
        </w:rPr>
      </w:pPr>
      <w:r w:rsidRPr="00DA63E2">
        <w:rPr>
          <w:rFonts w:eastAsia="Calibri"/>
          <w:sz w:val="28"/>
          <w:szCs w:val="28"/>
          <w:shd w:val="clear" w:color="auto" w:fill="FFFFFF"/>
          <w:lang w:val="kk-KZ"/>
        </w:rPr>
        <w:lastRenderedPageBreak/>
        <w:t xml:space="preserve">3. </w:t>
      </w:r>
      <w:r>
        <w:rPr>
          <w:rFonts w:eastAsia="Calibri"/>
          <w:sz w:val="28"/>
          <w:szCs w:val="28"/>
          <w:shd w:val="clear" w:color="auto" w:fill="FFFFFF"/>
          <w:lang w:val="kk-KZ"/>
        </w:rPr>
        <w:t>«</w:t>
      </w:r>
      <w:r w:rsidRPr="00DA63E2">
        <w:rPr>
          <w:rFonts w:eastAsia="Calibri"/>
          <w:sz w:val="28"/>
          <w:szCs w:val="28"/>
          <w:shd w:val="clear" w:color="auto" w:fill="FFFFFF"/>
          <w:lang w:val="kk-KZ"/>
        </w:rPr>
        <w:t>Мектептегі мұғалімнің көшбасшылығы</w:t>
      </w:r>
      <w:r>
        <w:rPr>
          <w:rFonts w:eastAsia="Calibri"/>
          <w:sz w:val="28"/>
          <w:szCs w:val="28"/>
          <w:shd w:val="clear" w:color="auto" w:fill="FFFFFF"/>
          <w:lang w:val="kk-KZ"/>
        </w:rPr>
        <w:t>»</w:t>
      </w:r>
      <w:r w:rsidRPr="00DA63E2">
        <w:rPr>
          <w:rFonts w:eastAsia="Calibri"/>
          <w:sz w:val="28"/>
          <w:szCs w:val="28"/>
          <w:shd w:val="clear" w:color="auto" w:fill="FFFFFF"/>
          <w:lang w:val="kk-KZ"/>
        </w:rPr>
        <w:t xml:space="preserve"> курсының бағдарламасы. Мұғалімге арналған нұсқаулық – </w:t>
      </w:r>
      <w:r>
        <w:rPr>
          <w:rFonts w:eastAsia="Calibri"/>
          <w:sz w:val="28"/>
          <w:szCs w:val="28"/>
          <w:shd w:val="clear" w:color="auto" w:fill="FFFFFF"/>
          <w:lang w:val="kk-KZ"/>
        </w:rPr>
        <w:t>«</w:t>
      </w:r>
      <w:r w:rsidRPr="00DA63E2">
        <w:rPr>
          <w:rFonts w:eastAsia="Calibri"/>
          <w:sz w:val="28"/>
          <w:szCs w:val="28"/>
          <w:shd w:val="clear" w:color="auto" w:fill="FFFFFF"/>
          <w:lang w:val="kk-KZ"/>
        </w:rPr>
        <w:t>Назарбаев Зияткерлік мектептері</w:t>
      </w:r>
      <w:r>
        <w:rPr>
          <w:rFonts w:eastAsia="Calibri"/>
          <w:sz w:val="28"/>
          <w:szCs w:val="28"/>
          <w:shd w:val="clear" w:color="auto" w:fill="FFFFFF"/>
          <w:lang w:val="kk-KZ"/>
        </w:rPr>
        <w:t>»</w:t>
      </w:r>
      <w:r w:rsidRPr="00DA63E2">
        <w:rPr>
          <w:rFonts w:eastAsia="Calibri"/>
          <w:sz w:val="28"/>
          <w:szCs w:val="28"/>
          <w:shd w:val="clear" w:color="auto" w:fill="FFFFFF"/>
          <w:lang w:val="kk-KZ"/>
        </w:rPr>
        <w:t xml:space="preserve"> ДББҰ – Астана, 2016 ж.</w:t>
      </w:r>
    </w:p>
    <w:p w:rsidR="00DC7CC1" w:rsidRDefault="00DC7CC1" w:rsidP="00DC7CC1">
      <w:pPr>
        <w:pStyle w:val="a5"/>
        <w:pBdr>
          <w:bottom w:val="single" w:sz="4" w:space="27" w:color="FFFFFF"/>
        </w:pBdr>
        <w:tabs>
          <w:tab w:val="left" w:pos="993"/>
        </w:tabs>
        <w:spacing w:line="240" w:lineRule="atLeast"/>
        <w:ind w:firstLine="709"/>
        <w:jc w:val="both"/>
        <w:rPr>
          <w:sz w:val="28"/>
          <w:szCs w:val="28"/>
          <w:lang w:val="kk-KZ"/>
        </w:rPr>
      </w:pPr>
      <w:r w:rsidRPr="00DE2E46">
        <w:rPr>
          <w:sz w:val="28"/>
          <w:szCs w:val="28"/>
          <w:lang w:val="kk-KZ"/>
        </w:rPr>
        <w:t xml:space="preserve">4. Білім беру мазмұнын жаңарту жағдайында педагог кадрларды аттестаттаудан өткізу. Әдістемелік құрал. </w:t>
      </w:r>
      <w:r w:rsidR="00F83B8A">
        <w:rPr>
          <w:sz w:val="28"/>
          <w:szCs w:val="28"/>
          <w:lang w:val="kk-KZ"/>
        </w:rPr>
        <w:t>–</w:t>
      </w:r>
      <w:r w:rsidRPr="00DE2E46">
        <w:rPr>
          <w:sz w:val="28"/>
          <w:szCs w:val="28"/>
          <w:lang w:val="kk-KZ"/>
        </w:rPr>
        <w:t xml:space="preserve"> Астана: Ы. Алтынсарин атындағы КЕАҚ, 2015 ж.</w:t>
      </w:r>
    </w:p>
    <w:p w:rsidR="00DC7CC1" w:rsidRDefault="00DC7CC1" w:rsidP="00DC7CC1">
      <w:pPr>
        <w:pStyle w:val="a5"/>
        <w:pBdr>
          <w:bottom w:val="single" w:sz="4" w:space="27" w:color="FFFFFF"/>
        </w:pBdr>
        <w:tabs>
          <w:tab w:val="left" w:pos="993"/>
        </w:tabs>
        <w:spacing w:line="240" w:lineRule="atLeast"/>
        <w:ind w:firstLine="709"/>
        <w:jc w:val="both"/>
        <w:rPr>
          <w:sz w:val="28"/>
          <w:szCs w:val="28"/>
          <w:lang w:val="kk-KZ"/>
        </w:rPr>
      </w:pPr>
      <w:r w:rsidRPr="00DE2E46">
        <w:rPr>
          <w:sz w:val="28"/>
          <w:szCs w:val="28"/>
          <w:lang w:val="kk-KZ"/>
        </w:rPr>
        <w:t xml:space="preserve">5. Мектептердегі ресурстарды пайдалану тиімділігін жақсарту саясатына шолу. </w:t>
      </w:r>
      <w:r w:rsidR="00F83B8A">
        <w:rPr>
          <w:sz w:val="28"/>
          <w:szCs w:val="28"/>
          <w:lang w:val="kk-KZ"/>
        </w:rPr>
        <w:t>–</w:t>
      </w:r>
      <w:r w:rsidRPr="00DE2E46">
        <w:rPr>
          <w:sz w:val="28"/>
          <w:szCs w:val="28"/>
          <w:lang w:val="kk-KZ"/>
        </w:rPr>
        <w:t xml:space="preserve"> Томск: </w:t>
      </w:r>
      <w:r>
        <w:rPr>
          <w:sz w:val="28"/>
          <w:szCs w:val="28"/>
          <w:lang w:val="kk-KZ"/>
        </w:rPr>
        <w:t>«Образование»</w:t>
      </w:r>
      <w:r w:rsidRPr="00DE2E46">
        <w:rPr>
          <w:sz w:val="28"/>
          <w:szCs w:val="28"/>
          <w:lang w:val="kk-KZ"/>
        </w:rPr>
        <w:t xml:space="preserve"> жылнамасы, 2015 ж</w:t>
      </w:r>
    </w:p>
    <w:p w:rsidR="00DC7CC1" w:rsidRPr="00FF67E3" w:rsidRDefault="00DC7CC1" w:rsidP="00DC7CC1">
      <w:pPr>
        <w:pStyle w:val="a5"/>
        <w:pBdr>
          <w:bottom w:val="single" w:sz="4" w:space="27" w:color="FFFFFF"/>
        </w:pBdr>
        <w:tabs>
          <w:tab w:val="left" w:pos="993"/>
        </w:tabs>
        <w:spacing w:line="240" w:lineRule="atLeast"/>
        <w:ind w:firstLine="709"/>
        <w:jc w:val="both"/>
        <w:rPr>
          <w:lang w:eastAsia="ru-RU"/>
        </w:rPr>
      </w:pPr>
      <w:r w:rsidRPr="00DE2E46">
        <w:rPr>
          <w:sz w:val="28"/>
          <w:szCs w:val="28"/>
          <w:lang w:val="kk-KZ"/>
        </w:rPr>
        <w:t xml:space="preserve">6. </w:t>
      </w:r>
      <w:r w:rsidRPr="00DE2E46">
        <w:rPr>
          <w:sz w:val="28"/>
          <w:szCs w:val="28"/>
        </w:rPr>
        <w:t>Самообразование педагога</w:t>
      </w:r>
      <w:r w:rsidRPr="00DE2E46">
        <w:rPr>
          <w:sz w:val="28"/>
          <w:szCs w:val="28"/>
          <w:lang w:val="kk-KZ"/>
        </w:rPr>
        <w:t xml:space="preserve">. </w:t>
      </w:r>
      <w:r w:rsidRPr="00DE2E46">
        <w:rPr>
          <w:sz w:val="28"/>
          <w:szCs w:val="28"/>
        </w:rPr>
        <w:t xml:space="preserve">Волкова О. В. </w:t>
      </w:r>
      <w:r w:rsidRPr="00DE2E46">
        <w:rPr>
          <w:sz w:val="28"/>
          <w:szCs w:val="28"/>
          <w:lang w:val="kk-KZ"/>
        </w:rPr>
        <w:t xml:space="preserve">/ </w:t>
      </w:r>
      <w:r w:rsidRPr="00DE2E46">
        <w:rPr>
          <w:sz w:val="28"/>
          <w:szCs w:val="28"/>
        </w:rPr>
        <w:t xml:space="preserve">«Справочник заместителя директора школы» № 2 / </w:t>
      </w:r>
      <w:r w:rsidRPr="00DE2E46">
        <w:rPr>
          <w:sz w:val="28"/>
          <w:szCs w:val="28"/>
          <w:lang w:val="kk-KZ"/>
        </w:rPr>
        <w:t>ақпан</w:t>
      </w:r>
      <w:r w:rsidRPr="00DE2E46">
        <w:rPr>
          <w:sz w:val="28"/>
          <w:szCs w:val="28"/>
        </w:rPr>
        <w:t xml:space="preserve"> 2011 </w:t>
      </w:r>
      <w:r w:rsidRPr="00DE2E46">
        <w:rPr>
          <w:sz w:val="28"/>
          <w:szCs w:val="28"/>
          <w:lang w:val="kk-KZ"/>
        </w:rPr>
        <w:t>ж</w:t>
      </w:r>
      <w:r w:rsidRPr="00DE2E46">
        <w:rPr>
          <w:sz w:val="28"/>
          <w:szCs w:val="28"/>
        </w:rPr>
        <w:t>.</w:t>
      </w:r>
    </w:p>
    <w:p w:rsidR="00A35E22" w:rsidRPr="006E02D3" w:rsidRDefault="00A35E22" w:rsidP="00680FD2">
      <w:pPr>
        <w:pStyle w:val="11"/>
        <w:tabs>
          <w:tab w:val="left" w:pos="851"/>
          <w:tab w:val="left" w:pos="993"/>
          <w:tab w:val="left" w:pos="1134"/>
        </w:tabs>
        <w:spacing w:after="0" w:line="240" w:lineRule="auto"/>
        <w:ind w:left="709"/>
        <w:jc w:val="right"/>
        <w:rPr>
          <w:rFonts w:ascii="Times New Roman" w:hAnsi="Times New Roman"/>
          <w:b/>
          <w:sz w:val="28"/>
          <w:szCs w:val="28"/>
          <w:lang w:val="kk-KZ"/>
        </w:rPr>
      </w:pPr>
      <w:r w:rsidRPr="006E02D3">
        <w:rPr>
          <w:rFonts w:ascii="Times New Roman" w:hAnsi="Times New Roman"/>
          <w:b/>
          <w:sz w:val="28"/>
          <w:szCs w:val="28"/>
          <w:lang w:val="kk-KZ"/>
        </w:rPr>
        <w:t xml:space="preserve">1-қосымша </w:t>
      </w:r>
    </w:p>
    <w:p w:rsidR="00254FBD" w:rsidRPr="0039086A" w:rsidRDefault="00254FBD" w:rsidP="00680FD2">
      <w:pPr>
        <w:pStyle w:val="11"/>
        <w:tabs>
          <w:tab w:val="left" w:pos="851"/>
          <w:tab w:val="left" w:pos="993"/>
          <w:tab w:val="left" w:pos="1134"/>
        </w:tabs>
        <w:spacing w:after="0" w:line="240" w:lineRule="auto"/>
        <w:ind w:left="709"/>
        <w:jc w:val="both"/>
        <w:rPr>
          <w:rFonts w:ascii="Times New Roman" w:hAnsi="Times New Roman"/>
          <w:b/>
          <w:bCs/>
          <w:sz w:val="28"/>
          <w:szCs w:val="28"/>
          <w:lang w:val="kk-KZ"/>
        </w:rPr>
      </w:pPr>
    </w:p>
    <w:p w:rsidR="00254FBD" w:rsidRPr="0039086A" w:rsidRDefault="002817BC"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kk-KZ"/>
        </w:rPr>
      </w:pPr>
      <w:r w:rsidRPr="0039086A">
        <w:rPr>
          <w:rFonts w:ascii="Times New Roman" w:hAnsi="Times New Roman"/>
          <w:b/>
          <w:bCs/>
          <w:sz w:val="28"/>
          <w:szCs w:val="28"/>
          <w:lang w:val="kk-KZ"/>
        </w:rPr>
        <w:t>Күндізгі оқу</w:t>
      </w:r>
      <w:r w:rsidR="004B5EC0" w:rsidRPr="0039086A">
        <w:rPr>
          <w:rFonts w:ascii="Times New Roman" w:hAnsi="Times New Roman"/>
          <w:b/>
          <w:bCs/>
          <w:sz w:val="28"/>
          <w:szCs w:val="28"/>
          <w:lang w:val="kk-KZ"/>
        </w:rPr>
        <w:t xml:space="preserve"> (офлайн)</w:t>
      </w:r>
      <w:r w:rsidRPr="0039086A">
        <w:rPr>
          <w:rFonts w:ascii="Times New Roman" w:hAnsi="Times New Roman"/>
          <w:b/>
          <w:bCs/>
          <w:sz w:val="28"/>
          <w:szCs w:val="28"/>
          <w:lang w:val="kk-KZ"/>
        </w:rPr>
        <w:t xml:space="preserve"> курсының оқу-тақырыптық жоспары</w:t>
      </w:r>
    </w:p>
    <w:p w:rsidR="004B5EC0" w:rsidRPr="0039086A" w:rsidRDefault="004B5EC0" w:rsidP="00680FD2">
      <w:pPr>
        <w:pStyle w:val="11"/>
        <w:tabs>
          <w:tab w:val="left" w:pos="851"/>
          <w:tab w:val="left" w:pos="993"/>
          <w:tab w:val="left" w:pos="1134"/>
        </w:tabs>
        <w:spacing w:after="0" w:line="240" w:lineRule="auto"/>
        <w:ind w:left="709"/>
        <w:jc w:val="center"/>
        <w:rPr>
          <w:rFonts w:ascii="Times New Roman" w:hAnsi="Times New Roman"/>
          <w:b/>
          <w:bCs/>
          <w:sz w:val="28"/>
          <w:szCs w:val="28"/>
          <w:lang w:val="kk-KZ"/>
        </w:rPr>
      </w:pPr>
    </w:p>
    <w:p w:rsidR="004B5EC0" w:rsidRPr="0039086A" w:rsidRDefault="004B5EC0" w:rsidP="00680FD2">
      <w:pPr>
        <w:pStyle w:val="11"/>
        <w:tabs>
          <w:tab w:val="left" w:pos="851"/>
          <w:tab w:val="left" w:pos="993"/>
          <w:tab w:val="left" w:pos="1134"/>
        </w:tabs>
        <w:spacing w:after="0" w:line="240" w:lineRule="auto"/>
        <w:ind w:left="709"/>
        <w:jc w:val="both"/>
        <w:rPr>
          <w:rFonts w:ascii="Times New Roman" w:hAnsi="Times New Roman"/>
          <w:b/>
          <w:bCs/>
          <w:sz w:val="28"/>
          <w:szCs w:val="28"/>
          <w:lang w:val="kk-KZ"/>
        </w:rPr>
      </w:pP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4761"/>
        <w:gridCol w:w="788"/>
        <w:gridCol w:w="750"/>
        <w:gridCol w:w="934"/>
        <w:gridCol w:w="934"/>
        <w:gridCol w:w="823"/>
      </w:tblGrid>
      <w:tr w:rsidR="0039086A" w:rsidRPr="0039086A" w:rsidTr="00962CD7">
        <w:trPr>
          <w:cantSplit/>
          <w:trHeight w:val="2671"/>
          <w:jc w:val="center"/>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Сабақтың тақырыбы</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Тәжірибелік жұмыс</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4B5EC0" w:rsidRPr="0039086A" w:rsidRDefault="004B5EC0" w:rsidP="00680FD2">
            <w:pPr>
              <w:spacing w:after="0" w:line="240" w:lineRule="auto"/>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Жобаны қорғау</w:t>
            </w:r>
            <w:r w:rsidRPr="0039086A">
              <w:rPr>
                <w:rFonts w:ascii="Times New Roman" w:eastAsia="Times New Roman" w:hAnsi="Times New Roman" w:cs="Times New Roman"/>
                <w:b/>
                <w:sz w:val="28"/>
                <w:szCs w:val="28"/>
              </w:rPr>
              <w:t xml:space="preserve">/ </w:t>
            </w:r>
          </w:p>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Қорытынды сабақ</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ұйымдарындағы еңбек құқықтық қатынастары</w:t>
            </w:r>
          </w:p>
        </w:tc>
        <w:tc>
          <w:tcPr>
            <w:tcW w:w="406" w:type="pct"/>
            <w:tcBorders>
              <w:top w:val="single" w:sz="4" w:space="0" w:color="000000"/>
              <w:left w:val="single" w:sz="4" w:space="0" w:color="000000"/>
              <w:bottom w:val="single" w:sz="4" w:space="0" w:color="auto"/>
              <w:right w:val="single" w:sz="4" w:space="0" w:color="auto"/>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6</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6</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1.1.</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 құқықтық қатынастары.</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A35E22"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w:t>
            </w:r>
            <w:r w:rsidR="004B5EC0" w:rsidRPr="0039086A">
              <w:rPr>
                <w:rFonts w:ascii="Times New Roman" w:eastAsia="Times New Roman" w:hAnsi="Times New Roman" w:cs="Times New Roman"/>
                <w:bCs/>
                <w:sz w:val="28"/>
                <w:szCs w:val="28"/>
                <w:lang w:val="kk-KZ"/>
              </w:rPr>
              <w:t>ңбекақы төлеу жүйесі.</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Қазақстан педагогының</w:t>
            </w:r>
            <w:r w:rsidR="00A35E22" w:rsidRPr="0039086A">
              <w:rPr>
                <w:rFonts w:ascii="Times New Roman" w:eastAsia="Times New Roman" w:hAnsi="Times New Roman" w:cs="Times New Roman"/>
                <w:bCs/>
                <w:sz w:val="28"/>
                <w:szCs w:val="28"/>
                <w:lang w:val="kk-KZ"/>
              </w:rPr>
              <w:t xml:space="preserve"> </w:t>
            </w:r>
            <w:r w:rsidRPr="0039086A">
              <w:rPr>
                <w:rFonts w:ascii="Times New Roman" w:eastAsia="Times New Roman" w:hAnsi="Times New Roman" w:cs="Times New Roman"/>
                <w:bCs/>
                <w:sz w:val="28"/>
                <w:szCs w:val="28"/>
                <w:lang w:val="kk-KZ"/>
              </w:rPr>
              <w:t>мәртебесі.</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Нормативтік-құқықтық актілер инклюзивті білім беру саласында</w:t>
            </w:r>
            <w:r w:rsidR="00A35E22" w:rsidRPr="0039086A">
              <w:rPr>
                <w:rFonts w:ascii="Times New Roman" w:eastAsia="Times New Roman"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rPr>
              <w:t>5</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eastAsia="ru-RU" w:bidi="ru-RU"/>
              </w:rPr>
              <w:t>8</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2.1.</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саласында НҚА іске асыру.</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lang w:val="kk-KZ"/>
              </w:rPr>
              <w:t>Қ</w:t>
            </w:r>
            <w:r w:rsidRPr="0039086A">
              <w:rPr>
                <w:rFonts w:ascii="Times New Roman" w:hAnsi="Times New Roman" w:cs="Times New Roman"/>
                <w:sz w:val="28"/>
                <w:szCs w:val="28"/>
              </w:rPr>
              <w:t xml:space="preserve">ол жетімді (кедергісіз) архитектуралық-кеңістіктік ұйымдастыру </w:t>
            </w:r>
            <w:r w:rsidRPr="0039086A">
              <w:rPr>
                <w:rFonts w:ascii="Times New Roman" w:hAnsi="Times New Roman" w:cs="Times New Roman"/>
                <w:sz w:val="28"/>
                <w:szCs w:val="28"/>
                <w:lang w:val="kk-KZ"/>
              </w:rPr>
              <w:t xml:space="preserve">бөлмесі </w:t>
            </w:r>
            <w:r w:rsidRPr="0039086A">
              <w:rPr>
                <w:rFonts w:ascii="Times New Roman" w:hAnsi="Times New Roman" w:cs="Times New Roman"/>
                <w:sz w:val="28"/>
                <w:szCs w:val="28"/>
              </w:rPr>
              <w:t>(оқу кеңістігін бейімдеу).</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2.3.</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жағдайында мұғалімдердің жұмысқа жеке және кәсіби дайындығы.</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eastAsia="Times New Roman" w:hAnsi="Times New Roman" w:cs="Times New Roman"/>
                <w:sz w:val="28"/>
                <w:szCs w:val="28"/>
                <w:lang w:val="kk-KZ"/>
              </w:rPr>
              <w:t>«Отбасы-мектеп-қоғам» жүйесіндегі инклюзивті білім беру процесіне қатысушылардың өзара іс-</w:t>
            </w:r>
            <w:r w:rsidRPr="0039086A">
              <w:rPr>
                <w:rFonts w:ascii="Times New Roman" w:eastAsia="Times New Roman" w:hAnsi="Times New Roman" w:cs="Times New Roman"/>
                <w:sz w:val="28"/>
                <w:szCs w:val="28"/>
                <w:lang w:val="kk-KZ"/>
              </w:rPr>
              <w:lastRenderedPageBreak/>
              <w:t>қимылы.</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2.5.</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Сыртқы серіктестер: </w:t>
            </w:r>
          </w:p>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Психологиялық-медициналық-педагогикалық кеңес (ПМПК), </w:t>
            </w:r>
          </w:p>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Психологиялық-педагогикалық түзету кабинеті (ППТК), </w:t>
            </w:r>
          </w:p>
          <w:p w:rsidR="004B5EC0" w:rsidRPr="0039086A" w:rsidRDefault="004B5EC0" w:rsidP="00680FD2">
            <w:pPr>
              <w:spacing w:after="0" w:line="240" w:lineRule="auto"/>
              <w:ind w:firstLine="344"/>
              <w:jc w:val="both"/>
              <w:rPr>
                <w:rFonts w:ascii="Times New Roman" w:hAnsi="Times New Roman" w:cs="Times New Roman"/>
                <w:sz w:val="28"/>
                <w:szCs w:val="28"/>
                <w:lang w:val="kk-KZ"/>
              </w:rPr>
            </w:pPr>
            <w:r w:rsidRPr="0039086A">
              <w:rPr>
                <w:rFonts w:ascii="Times New Roman" w:eastAsia="Times New Roman" w:hAnsi="Times New Roman" w:cs="Times New Roman"/>
                <w:sz w:val="28"/>
                <w:szCs w:val="28"/>
                <w:lang w:val="kk-KZ"/>
              </w:rPr>
              <w:t>Инклюзивті білім беру ресурстық орталықтары (РО).</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Жайлы білім беру ортасын құру</w:t>
            </w:r>
            <w:r w:rsidR="00A35E22" w:rsidRPr="0039086A">
              <w:rPr>
                <w:rFonts w:ascii="Times New Roman" w:eastAsia="Times New Roman"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5</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hAnsi="Times New Roman" w:cs="Times New Roman"/>
                <w:sz w:val="28"/>
                <w:szCs w:val="28"/>
              </w:rPr>
              <w:t>Ыңғайлы кедергісіз білім беру ортасын модельдеу принциптері.</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3.2.</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Әмбебап оқыту дизайнының негізгі принциптері.</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42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Әмбебап оқыту дизайнын пайдалану бойынша нұсқаулық.</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hAnsi="Times New Roman" w:cs="Times New Roman"/>
                <w:sz w:val="28"/>
                <w:szCs w:val="28"/>
              </w:rPr>
              <w:t>Ресурстық қамтамасыз ету.</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мәдениетті, инклюзивті саясатты және инклюзивті практиканы дамыту бойынша білім беру ұйымдарының мониторингі (өзін-өзі бағалау).</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 психологиялық-педагогикалық сүйемелдеуді ұйымдастыру</w:t>
            </w:r>
            <w:r w:rsidR="00A35E22" w:rsidRPr="0039086A">
              <w:rPr>
                <w:rFonts w:ascii="Times New Roman" w:eastAsia="Times New Roman"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10</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7</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6</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5</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28</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Психологиялық-педагогикалық сүйемелдеу қызметін ұйымдастырудың мәдени және этикалық аспектілері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Психологиялық-педагогикалық сүйемелдеу мектеп қызметінің жұмыс кезеңдері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6</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4.3.</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Ерекше білім беру қажеттіліктерін бағалау бойынша пәнаралық команда (ПМПК, ҚКП, РО).</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4.4.</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ПМПК ұсыныстарын оқу, түсіну және түсіндіру.</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4.5.</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39086A"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hAnsi="Times New Roman" w:cs="Times New Roman"/>
                <w:sz w:val="28"/>
                <w:szCs w:val="28"/>
                <w:lang w:val="kk-KZ"/>
              </w:rPr>
              <w:t xml:space="preserve">Ерекше білім беру қажеттіліктері бар балаларды </w:t>
            </w:r>
            <w:r w:rsidR="004B5EC0" w:rsidRPr="0039086A">
              <w:rPr>
                <w:rFonts w:ascii="Times New Roman" w:eastAsia="Times New Roman" w:hAnsi="Times New Roman" w:cs="Times New Roman"/>
                <w:sz w:val="28"/>
                <w:szCs w:val="28"/>
              </w:rPr>
              <w:t>оқыту мен бағалаудағы сараланған тәсіл.</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8</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4.6.</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Психологиялық-педагогикалық сүйемелдеу қызметіндегі педагог-ассистенттің рөлі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4.7.</w:t>
            </w:r>
          </w:p>
        </w:tc>
        <w:tc>
          <w:tcPr>
            <w:tcW w:w="2452" w:type="pct"/>
            <w:tcBorders>
              <w:top w:val="single" w:sz="4" w:space="0" w:color="000000"/>
              <w:left w:val="single" w:sz="4" w:space="0" w:color="000000"/>
              <w:bottom w:val="single" w:sz="4" w:space="0" w:color="000000"/>
              <w:right w:val="single" w:sz="4" w:space="0" w:color="auto"/>
            </w:tcBorders>
          </w:tcPr>
          <w:p w:rsidR="004B5EC0" w:rsidRPr="0039086A" w:rsidRDefault="004B5EC0"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Kundelik электронды журналымен жұмыс</w:t>
            </w:r>
          </w:p>
        </w:tc>
        <w:tc>
          <w:tcPr>
            <w:tcW w:w="406" w:type="pct"/>
            <w:tcBorders>
              <w:top w:val="single" w:sz="4" w:space="0" w:color="000000"/>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5EC0" w:rsidRPr="0039086A" w:rsidRDefault="004B5EC0"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bCs/>
                <w:sz w:val="28"/>
                <w:szCs w:val="28"/>
              </w:rPr>
              <w:t>Үйде оқыту. Қашықтықтан оқыту және АКТ.</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7</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8</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18</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5.1.</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Үйде оқытуды ұйымдастыру.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Үйде оқитын балаларды сыныптан тыс іс-шараларға қосу мүмкіндіктері.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ОP бар балаларды қашықтықтан оқытуды ұйымдастыруға арналған сандық ресурстар.</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5.4.</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sz w:val="28"/>
                <w:szCs w:val="28"/>
              </w:rPr>
              <w:t>Қолжетімді әлеуметтік желілер негізінде ОP бар балаларды сүйемелдеу үшін жеке цифрлық платформаларды құру.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4</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Цифрлық білім беру ресурстарын құру және онлайн оқыту үшін цифрлық құралдар мен қызметтердің дидактикалық мүмкіндіктері (онлайн блокнот, интерактивті плакаттар, квесттермен геймификация, инфографика, QR-код, қарапайым иллюстрациялар, онлайн кітаптар, интерактивті қосымшалар және                  т. б.)</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4956C0"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9</w:t>
            </w:r>
          </w:p>
        </w:tc>
      </w:tr>
      <w:tr w:rsidR="00A35E22" w:rsidRPr="0039086A" w:rsidTr="00962CD7">
        <w:trPr>
          <w:trHeight w:val="169"/>
          <w:jc w:val="center"/>
        </w:trPr>
        <w:tc>
          <w:tcPr>
            <w:tcW w:w="2822" w:type="pct"/>
            <w:gridSpan w:val="2"/>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r w:rsidRPr="0039086A">
              <w:rPr>
                <w:rFonts w:ascii="Times New Roman" w:eastAsia="Times New Roman" w:hAnsi="Times New Roman" w:cs="Times New Roman"/>
                <w:b/>
                <w:sz w:val="28"/>
                <w:szCs w:val="28"/>
              </w:rPr>
              <w:t>:</w:t>
            </w:r>
          </w:p>
        </w:tc>
        <w:tc>
          <w:tcPr>
            <w:tcW w:w="406" w:type="pct"/>
            <w:tcBorders>
              <w:top w:val="single" w:sz="4" w:space="0" w:color="auto"/>
              <w:left w:val="single" w:sz="4" w:space="0" w:color="000000"/>
              <w:bottom w:val="single" w:sz="4" w:space="0" w:color="000000"/>
              <w:right w:val="single" w:sz="4" w:space="0" w:color="auto"/>
            </w:tcBorders>
            <w:vAlign w:val="center"/>
          </w:tcPr>
          <w:p w:rsidR="00A35E22" w:rsidRPr="0039086A" w:rsidRDefault="004956C0"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33</w:t>
            </w:r>
          </w:p>
        </w:tc>
        <w:tc>
          <w:tcPr>
            <w:tcW w:w="386" w:type="pct"/>
            <w:tcBorders>
              <w:top w:val="single" w:sz="4" w:space="0" w:color="000000"/>
              <w:left w:val="single" w:sz="4" w:space="0" w:color="000000"/>
              <w:bottom w:val="single" w:sz="4" w:space="0" w:color="000000"/>
              <w:right w:val="single" w:sz="4" w:space="0" w:color="000000"/>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r w:rsidR="004956C0"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19</w:t>
            </w:r>
          </w:p>
        </w:tc>
        <w:tc>
          <w:tcPr>
            <w:tcW w:w="481" w:type="pct"/>
            <w:tcBorders>
              <w:top w:val="single" w:sz="4" w:space="0" w:color="auto"/>
              <w:left w:val="single" w:sz="4" w:space="0" w:color="000000"/>
              <w:bottom w:val="single" w:sz="4" w:space="0" w:color="auto"/>
              <w:right w:val="single" w:sz="4" w:space="0" w:color="000000"/>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r w:rsidR="004956C0" w:rsidRPr="0039086A">
              <w:rPr>
                <w:rFonts w:ascii="Times New Roman" w:eastAsia="Times New Roman" w:hAnsi="Times New Roman" w:cs="Times New Roman"/>
                <w:b/>
                <w:sz w:val="28"/>
                <w:szCs w:val="28"/>
              </w:rPr>
              <w:t>0</w:t>
            </w:r>
          </w:p>
        </w:tc>
        <w:tc>
          <w:tcPr>
            <w:tcW w:w="424" w:type="pct"/>
            <w:tcBorders>
              <w:top w:val="single" w:sz="4" w:space="0" w:color="auto"/>
              <w:left w:val="single" w:sz="4" w:space="0" w:color="000000"/>
              <w:bottom w:val="single" w:sz="4" w:space="0" w:color="auto"/>
              <w:right w:val="single" w:sz="4" w:space="0" w:color="auto"/>
            </w:tcBorders>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72</w:t>
            </w:r>
          </w:p>
        </w:tc>
      </w:tr>
    </w:tbl>
    <w:p w:rsidR="00254FBD" w:rsidRPr="0039086A" w:rsidRDefault="00254FBD" w:rsidP="00680FD2">
      <w:pPr>
        <w:pStyle w:val="11"/>
        <w:tabs>
          <w:tab w:val="left" w:pos="851"/>
          <w:tab w:val="left" w:pos="993"/>
          <w:tab w:val="left" w:pos="1134"/>
        </w:tabs>
        <w:spacing w:after="0" w:line="240" w:lineRule="auto"/>
        <w:ind w:left="709"/>
        <w:jc w:val="both"/>
        <w:rPr>
          <w:rFonts w:ascii="Times New Roman" w:hAnsi="Times New Roman"/>
          <w:b/>
          <w:bCs/>
          <w:sz w:val="28"/>
          <w:szCs w:val="28"/>
          <w:lang w:val="ru-RU"/>
        </w:rPr>
      </w:pPr>
    </w:p>
    <w:p w:rsidR="00254FBD" w:rsidRPr="0039086A" w:rsidRDefault="005262F7" w:rsidP="00680FD2">
      <w:pPr>
        <w:spacing w:after="0" w:line="240" w:lineRule="auto"/>
        <w:ind w:firstLine="709"/>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Ескерту: 1 академиялық сағат-45 минут.</w:t>
      </w:r>
    </w:p>
    <w:p w:rsidR="00A54D72" w:rsidRPr="0039086A" w:rsidRDefault="00A54D72" w:rsidP="00680FD2">
      <w:pPr>
        <w:pStyle w:val="11"/>
        <w:tabs>
          <w:tab w:val="left" w:pos="851"/>
          <w:tab w:val="left" w:pos="993"/>
          <w:tab w:val="left" w:pos="1134"/>
        </w:tabs>
        <w:spacing w:after="0" w:line="240" w:lineRule="auto"/>
        <w:ind w:left="0"/>
        <w:jc w:val="both"/>
        <w:rPr>
          <w:rFonts w:ascii="Times New Roman" w:hAnsi="Times New Roman"/>
          <w:bCs/>
          <w:sz w:val="28"/>
          <w:szCs w:val="28"/>
          <w:lang w:val="ru-RU"/>
        </w:rPr>
      </w:pPr>
    </w:p>
    <w:p w:rsidR="00385FDE" w:rsidRPr="006E02D3" w:rsidRDefault="00385FDE" w:rsidP="00680FD2">
      <w:pPr>
        <w:pStyle w:val="11"/>
        <w:tabs>
          <w:tab w:val="left" w:pos="851"/>
          <w:tab w:val="left" w:pos="993"/>
          <w:tab w:val="left" w:pos="1134"/>
        </w:tabs>
        <w:spacing w:after="0" w:line="240" w:lineRule="auto"/>
        <w:ind w:left="709"/>
        <w:jc w:val="right"/>
        <w:rPr>
          <w:rFonts w:ascii="Times New Roman" w:hAnsi="Times New Roman"/>
          <w:b/>
          <w:sz w:val="28"/>
          <w:szCs w:val="28"/>
          <w:lang w:val="ru-RU"/>
        </w:rPr>
      </w:pPr>
      <w:r w:rsidRPr="006E02D3">
        <w:rPr>
          <w:rFonts w:ascii="Times New Roman" w:hAnsi="Times New Roman"/>
          <w:b/>
          <w:sz w:val="28"/>
          <w:szCs w:val="28"/>
          <w:lang w:val="ru-RU"/>
        </w:rPr>
        <w:t>2</w:t>
      </w:r>
      <w:r w:rsidR="00A35E22" w:rsidRPr="006E02D3">
        <w:rPr>
          <w:rFonts w:ascii="Times New Roman" w:hAnsi="Times New Roman"/>
          <w:b/>
          <w:sz w:val="28"/>
          <w:szCs w:val="28"/>
          <w:lang w:val="ru-RU"/>
        </w:rPr>
        <w:t>-</w:t>
      </w:r>
      <w:r w:rsidR="005262F7" w:rsidRPr="006E02D3">
        <w:rPr>
          <w:rFonts w:ascii="Times New Roman" w:hAnsi="Times New Roman"/>
          <w:b/>
          <w:sz w:val="28"/>
          <w:szCs w:val="28"/>
          <w:lang w:val="ru-RU"/>
        </w:rPr>
        <w:t xml:space="preserve">қосымша </w:t>
      </w:r>
    </w:p>
    <w:p w:rsidR="00385FDE" w:rsidRPr="0039086A" w:rsidRDefault="00385FDE" w:rsidP="00680FD2">
      <w:pPr>
        <w:pStyle w:val="11"/>
        <w:tabs>
          <w:tab w:val="left" w:pos="851"/>
          <w:tab w:val="left" w:pos="993"/>
          <w:tab w:val="left" w:pos="1134"/>
        </w:tabs>
        <w:spacing w:after="0" w:line="240" w:lineRule="auto"/>
        <w:ind w:left="709"/>
        <w:jc w:val="both"/>
        <w:rPr>
          <w:rFonts w:ascii="Times New Roman" w:hAnsi="Times New Roman"/>
          <w:b/>
          <w:bCs/>
          <w:sz w:val="28"/>
          <w:szCs w:val="28"/>
          <w:lang w:val="ru-RU"/>
        </w:rPr>
      </w:pPr>
    </w:p>
    <w:p w:rsidR="0039086A" w:rsidRPr="0039086A" w:rsidRDefault="0039086A"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r w:rsidRPr="0039086A">
        <w:rPr>
          <w:rFonts w:ascii="Times New Roman" w:hAnsi="Times New Roman"/>
          <w:b/>
          <w:sz w:val="28"/>
          <w:szCs w:val="28"/>
          <w:lang w:val="kk-KZ"/>
        </w:rPr>
        <w:t xml:space="preserve">Қашықтықтан </w:t>
      </w:r>
      <w:r w:rsidRPr="0039086A">
        <w:rPr>
          <w:rFonts w:ascii="Times New Roman" w:hAnsi="Times New Roman"/>
          <w:b/>
          <w:bCs/>
          <w:sz w:val="28"/>
          <w:szCs w:val="28"/>
          <w:lang w:val="ru-RU"/>
        </w:rPr>
        <w:t>оқыту (онлайн) курсының оқу-тақырыптық жоспары</w:t>
      </w:r>
    </w:p>
    <w:p w:rsidR="00A35E22" w:rsidRPr="0039086A" w:rsidRDefault="00A35E22" w:rsidP="00680FD2">
      <w:pPr>
        <w:pStyle w:val="11"/>
        <w:tabs>
          <w:tab w:val="left" w:pos="851"/>
          <w:tab w:val="left" w:pos="993"/>
          <w:tab w:val="left" w:pos="1134"/>
        </w:tabs>
        <w:spacing w:after="0" w:line="240" w:lineRule="auto"/>
        <w:ind w:left="709"/>
        <w:jc w:val="both"/>
        <w:rPr>
          <w:rFonts w:ascii="Times New Roman" w:hAnsi="Times New Roman"/>
          <w:b/>
          <w:bCs/>
          <w:sz w:val="28"/>
          <w:szCs w:val="28"/>
          <w:lang w:val="ru-RU"/>
        </w:rPr>
      </w:pP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4761"/>
        <w:gridCol w:w="788"/>
        <w:gridCol w:w="750"/>
        <w:gridCol w:w="934"/>
        <w:gridCol w:w="934"/>
        <w:gridCol w:w="823"/>
      </w:tblGrid>
      <w:tr w:rsidR="0039086A" w:rsidRPr="0039086A" w:rsidTr="00962CD7">
        <w:trPr>
          <w:cantSplit/>
          <w:trHeight w:val="2671"/>
          <w:jc w:val="center"/>
        </w:trPr>
        <w:tc>
          <w:tcPr>
            <w:tcW w:w="370" w:type="pct"/>
            <w:tcBorders>
              <w:top w:val="single" w:sz="4" w:space="0" w:color="000000"/>
              <w:left w:val="single" w:sz="4" w:space="0" w:color="000000"/>
              <w:bottom w:val="single" w:sz="4" w:space="0" w:color="000000"/>
              <w:right w:val="single" w:sz="4" w:space="0" w:color="000000"/>
            </w:tcBorders>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Сабақтың тақырыбы</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Тәжірибелік жұмыс</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A35E22" w:rsidRPr="0039086A" w:rsidRDefault="00A35E22" w:rsidP="00680FD2">
            <w:pPr>
              <w:spacing w:after="0" w:line="240" w:lineRule="auto"/>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Жобаны қорғау</w:t>
            </w:r>
            <w:r w:rsidRPr="0039086A">
              <w:rPr>
                <w:rFonts w:ascii="Times New Roman" w:eastAsia="Times New Roman" w:hAnsi="Times New Roman" w:cs="Times New Roman"/>
                <w:b/>
                <w:sz w:val="28"/>
                <w:szCs w:val="28"/>
              </w:rPr>
              <w:t>/</w:t>
            </w:r>
          </w:p>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Қорытынды сабақ</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ұйымдарындағы еңбек құқықтық қатынастары.</w:t>
            </w:r>
          </w:p>
        </w:tc>
        <w:tc>
          <w:tcPr>
            <w:tcW w:w="406" w:type="pct"/>
            <w:tcBorders>
              <w:top w:val="single" w:sz="4" w:space="0" w:color="000000"/>
              <w:left w:val="single" w:sz="4" w:space="0" w:color="000000"/>
              <w:bottom w:val="single" w:sz="4" w:space="0" w:color="auto"/>
              <w:right w:val="single" w:sz="4" w:space="0" w:color="auto"/>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3</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1.1.</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 құқықтық қатынастары.</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еңбекақы төлеу жүйесі.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Қазақстан педагогының мәртебесі.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Нормативтік-құқықтық актілер инклюзивті білім беру саласында.</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rPr>
              <w:t>4</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eastAsia="ru-RU" w:bidi="ru-RU"/>
              </w:rPr>
              <w:t>5</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2.1.</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саласында НҚА іске асыру.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lang w:val="kk-KZ"/>
              </w:rPr>
              <w:t>Қ</w:t>
            </w:r>
            <w:r w:rsidRPr="0039086A">
              <w:rPr>
                <w:rFonts w:ascii="Times New Roman" w:hAnsi="Times New Roman" w:cs="Times New Roman"/>
                <w:sz w:val="28"/>
                <w:szCs w:val="28"/>
              </w:rPr>
              <w:t xml:space="preserve">ол жетімді (кедергісіз) архитектуралық-кеңістіктік ұйымдастыру </w:t>
            </w:r>
            <w:r w:rsidRPr="0039086A">
              <w:rPr>
                <w:rFonts w:ascii="Times New Roman" w:hAnsi="Times New Roman" w:cs="Times New Roman"/>
                <w:sz w:val="28"/>
                <w:szCs w:val="28"/>
                <w:lang w:val="kk-KZ"/>
              </w:rPr>
              <w:t xml:space="preserve">бөлмесі </w:t>
            </w:r>
            <w:r w:rsidRPr="0039086A">
              <w:rPr>
                <w:rFonts w:ascii="Times New Roman" w:hAnsi="Times New Roman" w:cs="Times New Roman"/>
                <w:sz w:val="28"/>
                <w:szCs w:val="28"/>
              </w:rPr>
              <w:t>(оқу кеңістігін бейімдеу).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білім беру жағдайында мұғалімдердің жұмысқа жеке және кәсіби дайындығы.</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eastAsia="Times New Roman" w:hAnsi="Times New Roman" w:cs="Times New Roman"/>
                <w:sz w:val="28"/>
                <w:szCs w:val="28"/>
                <w:lang w:val="kk-KZ"/>
              </w:rPr>
              <w:t>«Отбасы-мектеп-қоғам» жүйесіндегі инклюзивті білім беру процесіне қатысушылардың өзара іс-қимылы.</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Сыртқы серіктестер: </w:t>
            </w:r>
          </w:p>
          <w:p w:rsidR="00A35E22" w:rsidRPr="0039086A" w:rsidRDefault="00A35E22" w:rsidP="00680FD2">
            <w:pPr>
              <w:spacing w:after="0" w:line="240" w:lineRule="auto"/>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Психологиялық-медициналық-педагогикалық кеңес (ПМПК), </w:t>
            </w:r>
          </w:p>
          <w:p w:rsidR="00A35E22" w:rsidRPr="0039086A" w:rsidRDefault="00A35E22" w:rsidP="00680FD2">
            <w:pPr>
              <w:spacing w:after="0" w:line="240" w:lineRule="auto"/>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Психологиялық-педагогикалық түзету кабинеті (ППТК), </w:t>
            </w:r>
          </w:p>
          <w:p w:rsidR="00A35E22" w:rsidRPr="0039086A" w:rsidRDefault="00A35E22" w:rsidP="00680FD2">
            <w:pPr>
              <w:spacing w:after="0" w:line="240" w:lineRule="auto"/>
              <w:ind w:firstLine="344"/>
              <w:jc w:val="both"/>
              <w:rPr>
                <w:rFonts w:ascii="Times New Roman" w:hAnsi="Times New Roman" w:cs="Times New Roman"/>
                <w:sz w:val="28"/>
                <w:szCs w:val="28"/>
                <w:lang w:val="kk-KZ"/>
              </w:rPr>
            </w:pPr>
            <w:r w:rsidRPr="0039086A">
              <w:rPr>
                <w:rFonts w:ascii="Times New Roman" w:eastAsia="Times New Roman" w:hAnsi="Times New Roman" w:cs="Times New Roman"/>
                <w:sz w:val="28"/>
                <w:szCs w:val="28"/>
                <w:lang w:val="kk-KZ"/>
              </w:rPr>
              <w:t>Инклюзивті білім беру ресурстық орталықтары (РО).</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Жайлы білім беру ортасын құру.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5</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hAnsi="Times New Roman" w:cs="Times New Roman"/>
                <w:sz w:val="28"/>
                <w:szCs w:val="28"/>
              </w:rPr>
              <w:t>Ыңғайлы кедергісіз білім беру ортасын модельдеу принциптері.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Әмбебап оқыту дизайнының негізгі принциптері.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42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Әмбебап оқыту дизайнын пайдалану бойынша нұсқаулық.</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hAnsi="Times New Roman" w:cs="Times New Roman"/>
                <w:sz w:val="28"/>
                <w:szCs w:val="28"/>
              </w:rPr>
              <w:t>Ресурстық қамтамасыз ету.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hAnsi="Times New Roman" w:cs="Times New Roman"/>
                <w:sz w:val="28"/>
                <w:szCs w:val="28"/>
              </w:rPr>
            </w:pPr>
            <w:r w:rsidRPr="0039086A">
              <w:rPr>
                <w:rFonts w:ascii="Times New Roman" w:hAnsi="Times New Roman" w:cs="Times New Roman"/>
                <w:sz w:val="28"/>
                <w:szCs w:val="28"/>
              </w:rPr>
              <w:t>Инклюзивті мәдениетті, инклюзивті саясатты және инклюзивті практиканы дамыту бойынша білім беру ұйымдарының мониторингі (өзін-өзі бағалау).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 психологиялық-педагогикалық сүйемелдеуді ұйымдастыру.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6</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13</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Психологиялық-педагогикалық сүйемелдеу қызметін ұйымдастырудың мәдени және этикалық аспектілері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Психологиялық-педагогикалық сүйемелдеу мектеп қызметінің жұмыс кезеңдері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4.3.</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Ерекше білім беру қажеттіліктерін бағалау бойынша пәнаралық команда (ПМПК, ҚКП, РО).</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4.4.</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rPr>
              <w:t>ПМПК ұсыныстарын оқу, түсіну және түсіндіру.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4.5.</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39086A"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hAnsi="Times New Roman" w:cs="Times New Roman"/>
                <w:sz w:val="28"/>
                <w:szCs w:val="28"/>
                <w:lang w:val="kk-KZ"/>
              </w:rPr>
              <w:t xml:space="preserve">Ерекше білім беру қажеттіліктері бар </w:t>
            </w:r>
            <w:r w:rsidR="00A35E22" w:rsidRPr="0039086A">
              <w:rPr>
                <w:rFonts w:ascii="Times New Roman" w:eastAsia="Times New Roman" w:hAnsi="Times New Roman" w:cs="Times New Roman"/>
                <w:sz w:val="28"/>
                <w:szCs w:val="28"/>
              </w:rPr>
              <w:t>балаларды оқыту мен бағалаудағы сараланған тәсіл.</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4.6.</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Психологиялық-педагогикалық сүйемелдеу қызметіндегі педагог-ассистенттің рөлі (</w:t>
            </w:r>
            <w:r w:rsidRPr="0039086A">
              <w:rPr>
                <w:rFonts w:ascii="Times New Roman" w:eastAsia="Times New Roman" w:hAnsi="Times New Roman" w:cs="Times New Roman"/>
                <w:sz w:val="28"/>
                <w:szCs w:val="28"/>
                <w:lang w:val="kk-KZ"/>
              </w:rPr>
              <w:t>ППСҚ</w:t>
            </w:r>
            <w:r w:rsidRPr="0039086A">
              <w:rPr>
                <w:rFonts w:ascii="Times New Roman" w:eastAsia="Times New Roman" w:hAnsi="Times New Roman" w:cs="Times New Roman"/>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4.7.</w:t>
            </w:r>
          </w:p>
        </w:tc>
        <w:tc>
          <w:tcPr>
            <w:tcW w:w="2452" w:type="pct"/>
            <w:tcBorders>
              <w:top w:val="single" w:sz="4" w:space="0" w:color="000000"/>
              <w:left w:val="single" w:sz="4" w:space="0" w:color="000000"/>
              <w:bottom w:val="single" w:sz="4" w:space="0" w:color="000000"/>
              <w:right w:val="single" w:sz="4" w:space="0" w:color="auto"/>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Kundelik электронды журналымен жұмыс</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2</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b/>
                <w:bCs/>
                <w:sz w:val="28"/>
                <w:szCs w:val="28"/>
              </w:rPr>
              <w:t>Үйде оқыту. Қашықтықтан оқыту және АКТ.</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highlight w:val="yellow"/>
              </w:rPr>
            </w:pPr>
            <w:r w:rsidRPr="0039086A">
              <w:rPr>
                <w:rFonts w:ascii="Times New Roman" w:eastAsia="Times New Roman" w:hAnsi="Times New Roman" w:cs="Times New Roman"/>
                <w:b/>
                <w:sz w:val="28"/>
                <w:szCs w:val="28"/>
              </w:rPr>
              <w:t>10</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5.1.</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Үйде оқытуды ұйымдастыру.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3</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5.2.</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Үйде оқитын балаларды сыныптан тыс іс-шараларға қосу мүмкіндіктері.</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bCs/>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5.3.</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ОP бар балаларды қашықтықтан оқытуды ұйымдастыруға арналған сандық ресурстар.</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5.4.</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b/>
                <w:sz w:val="28"/>
                <w:szCs w:val="28"/>
                <w:lang w:val="kk-KZ"/>
              </w:rPr>
            </w:pPr>
            <w:r w:rsidRPr="0039086A">
              <w:rPr>
                <w:rFonts w:ascii="Times New Roman" w:eastAsia="Times New Roman" w:hAnsi="Times New Roman" w:cs="Times New Roman"/>
                <w:sz w:val="28"/>
                <w:szCs w:val="28"/>
              </w:rPr>
              <w:t>Қолжетімді әлеуметтік желілер негізінде ОP бар балаларды сүйемелдеу үшін жеке цифрлық платформаларды құру.</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sz w:val="28"/>
                <w:szCs w:val="28"/>
              </w:rPr>
              <w:t>1</w:t>
            </w:r>
          </w:p>
        </w:tc>
      </w:tr>
      <w:tr w:rsidR="0039086A" w:rsidRPr="0039086A" w:rsidTr="00962CD7">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5.5.</w:t>
            </w:r>
          </w:p>
        </w:tc>
        <w:tc>
          <w:tcPr>
            <w:tcW w:w="2452"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 xml:space="preserve">Цифрлық білім беру ресурстарын құру және онлайн оқыту үшін цифрлық құралдар мен қызметтердің дидактикалық мүмкіндіктері (онлайн блокнот, интерактивті плакаттар, квесттермен геймификация, инфографика, QR-код, қарапайым иллюстрациялар, онлайн кітаптар, интерактивті қосымшалар және </w:t>
            </w:r>
            <w:r w:rsidR="00680FD2">
              <w:rPr>
                <w:rFonts w:ascii="Times New Roman" w:eastAsia="Times New Roman" w:hAnsi="Times New Roman" w:cs="Times New Roman"/>
                <w:sz w:val="28"/>
                <w:szCs w:val="28"/>
                <w:lang w:val="kk-KZ"/>
              </w:rPr>
              <w:t xml:space="preserve">                 </w:t>
            </w:r>
            <w:r w:rsidRPr="0039086A">
              <w:rPr>
                <w:rFonts w:ascii="Times New Roman" w:eastAsia="Times New Roman" w:hAnsi="Times New Roman" w:cs="Times New Roman"/>
                <w:sz w:val="28"/>
                <w:szCs w:val="28"/>
                <w:lang w:val="kk-KZ"/>
              </w:rPr>
              <w:t>т. б.)</w:t>
            </w:r>
          </w:p>
        </w:tc>
        <w:tc>
          <w:tcPr>
            <w:tcW w:w="406" w:type="pct"/>
            <w:tcBorders>
              <w:top w:val="single" w:sz="4" w:space="0" w:color="000000"/>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A35E22" w:rsidRPr="0039086A" w:rsidRDefault="00A35E22" w:rsidP="00680FD2">
            <w:pPr>
              <w:spacing w:after="0" w:line="240" w:lineRule="auto"/>
              <w:ind w:left="-108" w:right="-108"/>
              <w:jc w:val="center"/>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A35E22" w:rsidRPr="0039086A" w:rsidRDefault="00A35E22" w:rsidP="00680FD2">
            <w:pPr>
              <w:spacing w:after="0" w:line="240" w:lineRule="auto"/>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p>
        </w:tc>
      </w:tr>
      <w:tr w:rsidR="00A35E22" w:rsidRPr="0039086A" w:rsidTr="00962CD7">
        <w:trPr>
          <w:trHeight w:val="169"/>
          <w:jc w:val="center"/>
        </w:trPr>
        <w:tc>
          <w:tcPr>
            <w:tcW w:w="2822" w:type="pct"/>
            <w:gridSpan w:val="2"/>
            <w:tcBorders>
              <w:top w:val="single" w:sz="4" w:space="0" w:color="000000"/>
              <w:left w:val="single" w:sz="4" w:space="0" w:color="000000"/>
              <w:bottom w:val="single" w:sz="4" w:space="0" w:color="000000"/>
              <w:right w:val="single" w:sz="4" w:space="0" w:color="000000"/>
            </w:tcBorders>
          </w:tcPr>
          <w:p w:rsidR="00A35E22" w:rsidRPr="0039086A" w:rsidRDefault="00A35E22" w:rsidP="00680FD2">
            <w:pPr>
              <w:spacing w:after="0" w:line="240" w:lineRule="auto"/>
              <w:ind w:firstLine="344"/>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r w:rsidRPr="0039086A">
              <w:rPr>
                <w:rFonts w:ascii="Times New Roman" w:eastAsia="Times New Roman" w:hAnsi="Times New Roman" w:cs="Times New Roman"/>
                <w:b/>
                <w:sz w:val="28"/>
                <w:szCs w:val="28"/>
              </w:rPr>
              <w:t>:</w:t>
            </w:r>
          </w:p>
        </w:tc>
        <w:tc>
          <w:tcPr>
            <w:tcW w:w="406" w:type="pct"/>
            <w:tcBorders>
              <w:top w:val="single" w:sz="4" w:space="0" w:color="auto"/>
              <w:left w:val="single" w:sz="4" w:space="0" w:color="000000"/>
              <w:bottom w:val="single" w:sz="4" w:space="0" w:color="000000"/>
              <w:right w:val="single" w:sz="4" w:space="0" w:color="auto"/>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20</w:t>
            </w:r>
          </w:p>
        </w:tc>
        <w:tc>
          <w:tcPr>
            <w:tcW w:w="386" w:type="pct"/>
            <w:tcBorders>
              <w:top w:val="single" w:sz="4" w:space="0" w:color="000000"/>
              <w:left w:val="single" w:sz="4" w:space="0" w:color="000000"/>
              <w:bottom w:val="single" w:sz="4" w:space="0" w:color="000000"/>
              <w:right w:val="single" w:sz="4" w:space="0" w:color="000000"/>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481" w:type="pct"/>
            <w:tcBorders>
              <w:top w:val="single" w:sz="4" w:space="0" w:color="auto"/>
              <w:left w:val="single" w:sz="4" w:space="0" w:color="000000"/>
              <w:bottom w:val="single" w:sz="4" w:space="0" w:color="auto"/>
              <w:right w:val="single" w:sz="4" w:space="0" w:color="auto"/>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10</w:t>
            </w:r>
          </w:p>
        </w:tc>
        <w:tc>
          <w:tcPr>
            <w:tcW w:w="481" w:type="pct"/>
            <w:tcBorders>
              <w:top w:val="single" w:sz="4" w:space="0" w:color="auto"/>
              <w:left w:val="single" w:sz="4" w:space="0" w:color="000000"/>
              <w:bottom w:val="single" w:sz="4" w:space="0" w:color="auto"/>
              <w:right w:val="single" w:sz="4" w:space="0" w:color="000000"/>
            </w:tcBorders>
            <w:vAlign w:val="center"/>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4</w:t>
            </w:r>
          </w:p>
        </w:tc>
        <w:tc>
          <w:tcPr>
            <w:tcW w:w="424" w:type="pct"/>
            <w:tcBorders>
              <w:top w:val="single" w:sz="4" w:space="0" w:color="auto"/>
              <w:left w:val="single" w:sz="4" w:space="0" w:color="000000"/>
              <w:bottom w:val="single" w:sz="4" w:space="0" w:color="auto"/>
              <w:right w:val="single" w:sz="4" w:space="0" w:color="auto"/>
            </w:tcBorders>
            <w:vAlign w:val="center"/>
            <w:hideMark/>
          </w:tcPr>
          <w:p w:rsidR="00A35E22" w:rsidRPr="0039086A" w:rsidRDefault="00A35E22" w:rsidP="00680FD2">
            <w:pPr>
              <w:spacing w:after="0" w:line="240" w:lineRule="auto"/>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36</w:t>
            </w:r>
          </w:p>
        </w:tc>
      </w:tr>
    </w:tbl>
    <w:p w:rsidR="00A35E22" w:rsidRPr="0039086A" w:rsidRDefault="00A35E22" w:rsidP="00680FD2">
      <w:pPr>
        <w:pStyle w:val="11"/>
        <w:tabs>
          <w:tab w:val="left" w:pos="851"/>
          <w:tab w:val="left" w:pos="993"/>
          <w:tab w:val="left" w:pos="1134"/>
        </w:tabs>
        <w:spacing w:after="0" w:line="240" w:lineRule="auto"/>
        <w:ind w:left="0"/>
        <w:jc w:val="center"/>
        <w:rPr>
          <w:rFonts w:ascii="Times New Roman" w:hAnsi="Times New Roman"/>
          <w:b/>
          <w:bCs/>
          <w:sz w:val="28"/>
          <w:szCs w:val="28"/>
          <w:lang w:val="ru-RU"/>
        </w:rPr>
      </w:pPr>
    </w:p>
    <w:p w:rsidR="00385FDE" w:rsidRPr="0039086A" w:rsidRDefault="005262F7" w:rsidP="00680FD2">
      <w:pPr>
        <w:spacing w:after="0" w:line="240" w:lineRule="auto"/>
        <w:ind w:firstLine="709"/>
        <w:jc w:val="both"/>
        <w:rPr>
          <w:rFonts w:ascii="Times New Roman" w:eastAsia="Times New Roman" w:hAnsi="Times New Roman" w:cs="Times New Roman"/>
          <w:sz w:val="28"/>
          <w:szCs w:val="28"/>
          <w:lang w:val="kk-KZ"/>
        </w:rPr>
      </w:pPr>
      <w:r w:rsidRPr="0039086A">
        <w:rPr>
          <w:rFonts w:ascii="Times New Roman" w:eastAsia="Times New Roman" w:hAnsi="Times New Roman" w:cs="Times New Roman"/>
          <w:sz w:val="28"/>
          <w:szCs w:val="28"/>
          <w:lang w:val="kk-KZ"/>
        </w:rPr>
        <w:t>Ескерту: 1 академиялық сағат-45 минут.</w:t>
      </w:r>
    </w:p>
    <w:p w:rsidR="00471601" w:rsidRPr="0039086A" w:rsidRDefault="00471601"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05307A" w:rsidRPr="0039086A" w:rsidRDefault="0005307A"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p>
    <w:p w:rsidR="0005307A" w:rsidRPr="0039086A" w:rsidRDefault="0005307A" w:rsidP="00680FD2">
      <w:pPr>
        <w:pStyle w:val="11"/>
        <w:tabs>
          <w:tab w:val="left" w:pos="851"/>
          <w:tab w:val="left" w:pos="993"/>
          <w:tab w:val="left" w:pos="1134"/>
        </w:tabs>
        <w:spacing w:after="0" w:line="240" w:lineRule="auto"/>
        <w:ind w:left="0" w:firstLine="709"/>
        <w:jc w:val="both"/>
        <w:rPr>
          <w:rFonts w:ascii="Times New Roman" w:hAnsi="Times New Roman"/>
          <w:bCs/>
          <w:sz w:val="28"/>
          <w:szCs w:val="28"/>
          <w:lang w:val="ru-RU"/>
        </w:rPr>
      </w:pPr>
      <w:r w:rsidRPr="0039086A">
        <w:rPr>
          <w:rFonts w:ascii="Times New Roman" w:hAnsi="Times New Roman"/>
          <w:bCs/>
          <w:sz w:val="28"/>
          <w:szCs w:val="28"/>
          <w:lang w:val="ru-RU"/>
        </w:rPr>
        <w:t xml:space="preserve"> </w:t>
      </w: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bookmarkStart w:id="2" w:name="_Hlk142222281"/>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3C16C3" w:rsidRDefault="003C16C3"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p>
    <w:p w:rsidR="00D84012" w:rsidRPr="00296359" w:rsidRDefault="00D84012" w:rsidP="00D84012">
      <w:pPr>
        <w:shd w:val="clear" w:color="auto" w:fill="FFFFFF"/>
        <w:spacing w:after="0" w:line="240" w:lineRule="atLeast"/>
        <w:jc w:val="center"/>
        <w:textAlignment w:val="baseline"/>
        <w:outlineLvl w:val="2"/>
        <w:rPr>
          <w:rFonts w:ascii="Times New Roman" w:hAnsi="Times New Roman" w:cs="Times New Roman"/>
          <w:b/>
          <w:sz w:val="28"/>
          <w:szCs w:val="28"/>
          <w:lang w:val="kk-KZ"/>
        </w:rPr>
      </w:pPr>
      <w:r w:rsidRPr="00296359">
        <w:rPr>
          <w:rFonts w:ascii="Times New Roman" w:hAnsi="Times New Roman" w:cs="Times New Roman"/>
          <w:b/>
          <w:sz w:val="28"/>
          <w:szCs w:val="28"/>
          <w:lang w:val="kk-KZ"/>
        </w:rPr>
        <w:lastRenderedPageBreak/>
        <w:t>«ПРОФ СИСТЕМА»</w:t>
      </w:r>
    </w:p>
    <w:p w:rsidR="00D84012" w:rsidRPr="00296359" w:rsidRDefault="00D84012" w:rsidP="00D84012">
      <w:pPr>
        <w:shd w:val="clear" w:color="auto" w:fill="FFFFFF"/>
        <w:spacing w:after="0" w:line="240" w:lineRule="atLeast"/>
        <w:jc w:val="center"/>
        <w:textAlignment w:val="baseline"/>
        <w:outlineLvl w:val="2"/>
        <w:rPr>
          <w:rFonts w:ascii="Times New Roman" w:eastAsia="Times New Roman" w:hAnsi="Times New Roman" w:cs="Times New Roman"/>
          <w:sz w:val="28"/>
          <w:szCs w:val="28"/>
          <w:lang w:val="kk-KZ" w:eastAsia="ru-RU"/>
        </w:rPr>
      </w:pPr>
      <w:r w:rsidRPr="00296359">
        <w:rPr>
          <w:rFonts w:ascii="Times New Roman" w:hAnsi="Times New Roman" w:cs="Times New Roman"/>
          <w:b/>
          <w:sz w:val="28"/>
          <w:szCs w:val="28"/>
          <w:lang w:val="kk-KZ"/>
        </w:rPr>
        <w:t>ТОВАРИЩЕСТВО С ОГРАНИЧЕННОЙ ОТВЕТСТВЕННОСТЬЮ</w:t>
      </w: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Образовательная программа</w:t>
      </w:r>
    </w:p>
    <w:p w:rsidR="00D84012" w:rsidRPr="003C16C3"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3C16C3">
        <w:rPr>
          <w:rFonts w:ascii="Times New Roman" w:hAnsi="Times New Roman" w:cs="Times New Roman"/>
          <w:b/>
          <w:bCs/>
          <w:sz w:val="28"/>
          <w:szCs w:val="28"/>
          <w:lang w:val="kk-KZ"/>
        </w:rPr>
        <w:t>курсов повышения квалификации педагогов:</w:t>
      </w:r>
    </w:p>
    <w:p w:rsidR="00D84012" w:rsidRPr="003C16C3" w:rsidRDefault="00D84012" w:rsidP="003C16C3">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3C16C3">
        <w:rPr>
          <w:rFonts w:ascii="Times New Roman" w:hAnsi="Times New Roman" w:cs="Times New Roman"/>
          <w:b/>
          <w:bCs/>
          <w:sz w:val="28"/>
          <w:szCs w:val="28"/>
          <w:lang w:val="kk-KZ"/>
        </w:rPr>
        <w:t>«</w:t>
      </w:r>
      <w:r w:rsidR="003C16C3" w:rsidRPr="003C16C3">
        <w:rPr>
          <w:rFonts w:ascii="Times New Roman" w:eastAsia="Times New Roman" w:hAnsi="Times New Roman"/>
          <w:b/>
          <w:sz w:val="28"/>
          <w:szCs w:val="28"/>
          <w:lang w:val="kk-KZ" w:eastAsia="ru-RU"/>
        </w:rPr>
        <w:t>Развитие профессиональных компетенций</w:t>
      </w:r>
      <w:r w:rsidR="003C16C3" w:rsidRPr="003C16C3">
        <w:rPr>
          <w:rFonts w:ascii="Times New Roman" w:hAnsi="Times New Roman"/>
          <w:b/>
          <w:bCs/>
          <w:sz w:val="28"/>
          <w:szCs w:val="28"/>
          <w:lang w:val="kk-KZ"/>
        </w:rPr>
        <w:t xml:space="preserve"> педагогов организаций среднего образования </w:t>
      </w:r>
      <w:r w:rsidR="003C16C3" w:rsidRPr="003C16C3">
        <w:rPr>
          <w:rFonts w:ascii="Times New Roman" w:hAnsi="Times New Roman"/>
          <w:b/>
          <w:sz w:val="28"/>
          <w:szCs w:val="28"/>
          <w:lang w:val="kk-KZ"/>
        </w:rPr>
        <w:t>«Формирование инклюзивной культуры. Планирование и оценивание образовательной траектории детей с</w:t>
      </w:r>
      <w:r w:rsidR="003C16C3" w:rsidRPr="003C16C3">
        <w:rPr>
          <w:rFonts w:ascii="Times New Roman" w:hAnsi="Times New Roman"/>
          <w:b/>
          <w:sz w:val="28"/>
          <w:szCs w:val="28"/>
        </w:rPr>
        <w:t xml:space="preserve"> особыми образовательными потребностями</w:t>
      </w:r>
      <w:r w:rsidRPr="003C16C3">
        <w:rPr>
          <w:rFonts w:ascii="Times New Roman" w:hAnsi="Times New Roman" w:cs="Times New Roman"/>
          <w:b/>
          <w:bCs/>
          <w:sz w:val="28"/>
          <w:szCs w:val="28"/>
          <w:lang w:val="kk-KZ"/>
        </w:rPr>
        <w:t>»</w:t>
      </w:r>
      <w:r w:rsidR="003C16C3" w:rsidRPr="003C16C3">
        <w:rPr>
          <w:rFonts w:ascii="Times New Roman" w:hAnsi="Times New Roman" w:cs="Times New Roman"/>
          <w:b/>
          <w:bCs/>
          <w:sz w:val="28"/>
          <w:szCs w:val="28"/>
          <w:lang w:val="kk-KZ"/>
        </w:rPr>
        <w:t>.</w:t>
      </w:r>
    </w:p>
    <w:p w:rsidR="00D84012" w:rsidRPr="00296359" w:rsidRDefault="00D84012" w:rsidP="00D84012">
      <w:pPr>
        <w:spacing w:after="0" w:line="240" w:lineRule="atLeast"/>
        <w:jc w:val="center"/>
        <w:rPr>
          <w:rFonts w:ascii="Times New Roman" w:hAnsi="Times New Roman" w:cs="Times New Roman"/>
          <w:sz w:val="28"/>
          <w:szCs w:val="28"/>
        </w:rPr>
      </w:pPr>
    </w:p>
    <w:p w:rsidR="00D84012" w:rsidRPr="00296359" w:rsidRDefault="00D84012" w:rsidP="00D84012">
      <w:pPr>
        <w:spacing w:after="0" w:line="240" w:lineRule="atLeast"/>
        <w:jc w:val="center"/>
        <w:rPr>
          <w:rFonts w:ascii="Times New Roman" w:hAnsi="Times New Roman" w:cs="Times New Roman"/>
          <w:sz w:val="28"/>
          <w:szCs w:val="28"/>
        </w:rPr>
      </w:pPr>
    </w:p>
    <w:p w:rsidR="00D84012" w:rsidRPr="00296359" w:rsidRDefault="00D84012" w:rsidP="00D84012">
      <w:pPr>
        <w:spacing w:after="0" w:line="240" w:lineRule="atLeast"/>
        <w:jc w:val="center"/>
        <w:rPr>
          <w:rFonts w:ascii="Times New Roman" w:hAnsi="Times New Roman" w:cs="Times New Roman"/>
          <w:sz w:val="28"/>
          <w:szCs w:val="28"/>
        </w:rPr>
      </w:pPr>
    </w:p>
    <w:p w:rsidR="00D84012" w:rsidRPr="00296359" w:rsidRDefault="00D84012" w:rsidP="00D84012">
      <w:pPr>
        <w:spacing w:after="0" w:line="240" w:lineRule="atLeast"/>
        <w:jc w:val="center"/>
        <w:rPr>
          <w:rFonts w:ascii="Times New Roman" w:hAnsi="Times New Roman" w:cs="Times New Roman"/>
          <w:sz w:val="28"/>
          <w:szCs w:val="28"/>
          <w:lang w:val="kk-KZ"/>
        </w:rPr>
      </w:pPr>
    </w:p>
    <w:p w:rsidR="00D84012" w:rsidRPr="00296359" w:rsidRDefault="00D84012" w:rsidP="00D84012">
      <w:pPr>
        <w:spacing w:after="0" w:line="240" w:lineRule="atLeast"/>
        <w:jc w:val="center"/>
        <w:rPr>
          <w:rFonts w:ascii="Times New Roman" w:hAnsi="Times New Roman" w:cs="Times New Roman"/>
          <w:sz w:val="28"/>
          <w:szCs w:val="28"/>
          <w:lang w:val="kk-KZ"/>
        </w:rPr>
      </w:pPr>
    </w:p>
    <w:p w:rsidR="00D84012" w:rsidRPr="00296359" w:rsidRDefault="00D84012" w:rsidP="00D84012">
      <w:pPr>
        <w:spacing w:after="0" w:line="240" w:lineRule="atLeast"/>
        <w:jc w:val="center"/>
        <w:rPr>
          <w:rFonts w:ascii="Times New Roman" w:hAnsi="Times New Roman" w:cs="Times New Roman"/>
          <w:sz w:val="28"/>
          <w:szCs w:val="28"/>
          <w:lang w:val="kk-KZ"/>
        </w:rPr>
      </w:pPr>
    </w:p>
    <w:p w:rsidR="00D84012" w:rsidRPr="00296359" w:rsidRDefault="00D84012" w:rsidP="00D84012">
      <w:pPr>
        <w:spacing w:after="0" w:line="240" w:lineRule="atLeast"/>
        <w:jc w:val="center"/>
        <w:rPr>
          <w:rFonts w:ascii="Times New Roman" w:hAnsi="Times New Roman" w:cs="Times New Roman"/>
          <w:sz w:val="28"/>
          <w:szCs w:val="28"/>
          <w:lang w:val="kk-KZ"/>
        </w:rPr>
      </w:pPr>
    </w:p>
    <w:p w:rsidR="003C16C3" w:rsidRDefault="003C16C3"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p>
    <w:p w:rsidR="003C16C3" w:rsidRDefault="003C16C3"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p>
    <w:p w:rsidR="003C16C3" w:rsidRDefault="003C16C3"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Разработчик: Сартаева Б. К.,</w:t>
      </w:r>
    </w:p>
    <w:p w:rsidR="00F65E6F"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заместитель директора по </w:t>
      </w: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учебно-вочпитательной работе </w:t>
      </w: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учитель начальных классов, </w:t>
      </w: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педагог-исследователь, </w:t>
      </w:r>
    </w:p>
    <w:p w:rsidR="00F65E6F"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ГКП на ПХВ «Школа-гимназия № 22» </w:t>
      </w: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акимата города Астаны</w:t>
      </w:r>
    </w:p>
    <w:p w:rsidR="00D84012" w:rsidRPr="00296359" w:rsidRDefault="00D84012" w:rsidP="00D84012">
      <w:pPr>
        <w:tabs>
          <w:tab w:val="left" w:pos="851"/>
          <w:tab w:val="left" w:pos="993"/>
          <w:tab w:val="left" w:pos="1134"/>
        </w:tabs>
        <w:spacing w:after="0" w:line="240" w:lineRule="atLeast"/>
        <w:jc w:val="right"/>
        <w:rPr>
          <w:rFonts w:ascii="Times New Roman" w:hAnsi="Times New Roman" w:cs="Times New Roman"/>
          <w:sz w:val="28"/>
          <w:szCs w:val="28"/>
        </w:rPr>
      </w:pPr>
    </w:p>
    <w:p w:rsidR="00D84012" w:rsidRPr="00296359" w:rsidRDefault="00D84012" w:rsidP="00D84012">
      <w:pPr>
        <w:spacing w:after="0" w:line="240" w:lineRule="atLeast"/>
        <w:jc w:val="right"/>
        <w:rPr>
          <w:rFonts w:ascii="Times New Roman" w:hAnsi="Times New Roman" w:cs="Times New Roman"/>
          <w:sz w:val="28"/>
          <w:szCs w:val="28"/>
          <w:lang w:val="kk-KZ"/>
        </w:rPr>
      </w:pPr>
    </w:p>
    <w:p w:rsidR="00D84012" w:rsidRPr="00296359" w:rsidRDefault="00D84012" w:rsidP="00D84012">
      <w:pPr>
        <w:spacing w:after="0" w:line="240" w:lineRule="atLeast"/>
        <w:jc w:val="right"/>
        <w:rPr>
          <w:rFonts w:ascii="Times New Roman" w:hAnsi="Times New Roman" w:cs="Times New Roman"/>
          <w:sz w:val="28"/>
          <w:szCs w:val="28"/>
          <w:lang w:val="kk-KZ"/>
        </w:rPr>
      </w:pPr>
    </w:p>
    <w:p w:rsidR="00D84012" w:rsidRPr="00296359" w:rsidRDefault="00D84012" w:rsidP="00D84012">
      <w:pPr>
        <w:spacing w:after="0" w:line="240" w:lineRule="atLeast"/>
        <w:jc w:val="right"/>
        <w:rPr>
          <w:rFonts w:ascii="Times New Roman" w:hAnsi="Times New Roman" w:cs="Times New Roman"/>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A333B3" w:rsidRDefault="00A333B3"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A333B3" w:rsidRDefault="00A333B3"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D84012" w:rsidRPr="00296359" w:rsidRDefault="00D84012" w:rsidP="00D84012">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296359">
        <w:rPr>
          <w:rFonts w:ascii="Times New Roman" w:hAnsi="Times New Roman" w:cs="Times New Roman"/>
          <w:b/>
          <w:bCs/>
          <w:sz w:val="28"/>
          <w:szCs w:val="28"/>
          <w:lang w:val="kk-KZ"/>
        </w:rPr>
        <w:t xml:space="preserve">г. Астана, </w:t>
      </w:r>
      <w:r w:rsidR="000D3818">
        <w:rPr>
          <w:rFonts w:ascii="Times New Roman" w:hAnsi="Times New Roman" w:cs="Times New Roman"/>
          <w:b/>
          <w:bCs/>
          <w:sz w:val="28"/>
          <w:szCs w:val="28"/>
          <w:lang w:val="kk-KZ"/>
        </w:rPr>
        <w:t xml:space="preserve">«9» августа </w:t>
      </w:r>
      <w:r w:rsidRPr="00296359">
        <w:rPr>
          <w:rFonts w:ascii="Times New Roman" w:hAnsi="Times New Roman" w:cs="Times New Roman"/>
          <w:b/>
          <w:bCs/>
          <w:sz w:val="28"/>
          <w:szCs w:val="28"/>
          <w:lang w:val="kk-KZ"/>
        </w:rPr>
        <w:t>2023 г.</w:t>
      </w:r>
    </w:p>
    <w:p w:rsidR="00D84012" w:rsidRPr="00296359" w:rsidRDefault="00D84012" w:rsidP="00D84012">
      <w:pPr>
        <w:spacing w:after="0" w:line="240" w:lineRule="atLeast"/>
        <w:jc w:val="center"/>
        <w:rPr>
          <w:rFonts w:ascii="Times New Roman" w:hAnsi="Times New Roman" w:cs="Times New Roman"/>
          <w:b/>
          <w:bCs/>
          <w:sz w:val="28"/>
          <w:szCs w:val="28"/>
        </w:rPr>
      </w:pPr>
      <w:r w:rsidRPr="00296359">
        <w:rPr>
          <w:rFonts w:ascii="Times New Roman" w:hAnsi="Times New Roman" w:cs="Times New Roman"/>
          <w:sz w:val="28"/>
          <w:szCs w:val="28"/>
          <w:lang w:val="kk-KZ"/>
        </w:rPr>
        <w:br w:type="page"/>
      </w:r>
      <w:r w:rsidRPr="00296359">
        <w:rPr>
          <w:rFonts w:ascii="Times New Roman" w:hAnsi="Times New Roman" w:cs="Times New Roman"/>
          <w:b/>
          <w:bCs/>
          <w:sz w:val="28"/>
          <w:szCs w:val="28"/>
        </w:rPr>
        <w:lastRenderedPageBreak/>
        <w:t>Содержание:</w:t>
      </w:r>
    </w:p>
    <w:p w:rsidR="00D84012" w:rsidRPr="00296359" w:rsidRDefault="00D84012" w:rsidP="00D84012">
      <w:pPr>
        <w:spacing w:after="0" w:line="240" w:lineRule="atLeast"/>
        <w:jc w:val="center"/>
        <w:rPr>
          <w:rFonts w:ascii="Times New Roman" w:hAnsi="Times New Roman" w:cs="Times New Roman"/>
          <w:sz w:val="28"/>
          <w:szCs w:val="28"/>
        </w:rPr>
      </w:pP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1. Общие положения</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3" w:name="z90"/>
      <w:r w:rsidRPr="00296359">
        <w:rPr>
          <w:rFonts w:ascii="Times New Roman" w:hAnsi="Times New Roman" w:cs="Times New Roman"/>
          <w:sz w:val="28"/>
          <w:szCs w:val="28"/>
        </w:rPr>
        <w:t>2. Глоссарий</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4" w:name="z91"/>
      <w:bookmarkEnd w:id="3"/>
      <w:r w:rsidRPr="00296359">
        <w:rPr>
          <w:rFonts w:ascii="Times New Roman" w:hAnsi="Times New Roman" w:cs="Times New Roman"/>
          <w:sz w:val="28"/>
          <w:szCs w:val="28"/>
        </w:rPr>
        <w:t>3. Тематика Программы</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5" w:name="z92"/>
      <w:bookmarkEnd w:id="4"/>
      <w:r w:rsidRPr="00296359">
        <w:rPr>
          <w:rFonts w:ascii="Times New Roman" w:hAnsi="Times New Roman" w:cs="Times New Roman"/>
          <w:sz w:val="28"/>
          <w:szCs w:val="28"/>
        </w:rPr>
        <w:t xml:space="preserve">4. </w:t>
      </w:r>
      <w:bookmarkStart w:id="6" w:name="_Hlk139287236"/>
      <w:r w:rsidRPr="00296359">
        <w:rPr>
          <w:rFonts w:ascii="Times New Roman" w:hAnsi="Times New Roman" w:cs="Times New Roman"/>
          <w:sz w:val="28"/>
          <w:szCs w:val="28"/>
        </w:rPr>
        <w:t>Цель, задачи и ожидаемые результаты Программы</w:t>
      </w:r>
      <w:bookmarkEnd w:id="6"/>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7" w:name="z93"/>
      <w:bookmarkEnd w:id="5"/>
      <w:r w:rsidRPr="00296359">
        <w:rPr>
          <w:rFonts w:ascii="Times New Roman" w:hAnsi="Times New Roman" w:cs="Times New Roman"/>
          <w:sz w:val="28"/>
          <w:szCs w:val="28"/>
        </w:rPr>
        <w:t>5. Структура и содержание Программы</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8" w:name="z94"/>
      <w:bookmarkEnd w:id="7"/>
      <w:r w:rsidRPr="00296359">
        <w:rPr>
          <w:rFonts w:ascii="Times New Roman" w:hAnsi="Times New Roman" w:cs="Times New Roman"/>
          <w:sz w:val="28"/>
          <w:szCs w:val="28"/>
        </w:rPr>
        <w:t>6. Организация учебного процесса</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9" w:name="z95"/>
      <w:bookmarkEnd w:id="8"/>
      <w:r w:rsidRPr="00296359">
        <w:rPr>
          <w:rFonts w:ascii="Times New Roman" w:hAnsi="Times New Roman" w:cs="Times New Roman"/>
          <w:sz w:val="28"/>
          <w:szCs w:val="28"/>
        </w:rPr>
        <w:t>7. Учебно-методическое обеспечение Программы</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10" w:name="z96"/>
      <w:bookmarkEnd w:id="9"/>
      <w:r w:rsidRPr="00296359">
        <w:rPr>
          <w:rFonts w:ascii="Times New Roman" w:hAnsi="Times New Roman" w:cs="Times New Roman"/>
          <w:sz w:val="28"/>
          <w:szCs w:val="28"/>
        </w:rPr>
        <w:t>8. Оценивание результатов обучения</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bookmarkStart w:id="11" w:name="z97"/>
      <w:bookmarkEnd w:id="10"/>
      <w:r w:rsidRPr="00296359">
        <w:rPr>
          <w:rFonts w:ascii="Times New Roman" w:hAnsi="Times New Roman" w:cs="Times New Roman"/>
          <w:sz w:val="28"/>
          <w:szCs w:val="28"/>
        </w:rPr>
        <w:t>9. Посткурсовое сопровождение</w:t>
      </w:r>
      <w:r w:rsidR="006E02D3">
        <w:rPr>
          <w:rFonts w:ascii="Times New Roman" w:hAnsi="Times New Roman" w:cs="Times New Roman"/>
          <w:sz w:val="28"/>
          <w:szCs w:val="28"/>
        </w:rPr>
        <w:t>.</w:t>
      </w:r>
    </w:p>
    <w:bookmarkEnd w:id="11"/>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10. Список основной и дополнительной литературы</w:t>
      </w:r>
      <w:r w:rsidR="006E02D3">
        <w:rPr>
          <w:rFonts w:ascii="Times New Roman" w:hAnsi="Times New Roman" w:cs="Times New Roman"/>
          <w:sz w:val="28"/>
          <w:szCs w:val="28"/>
        </w:rPr>
        <w:t>.</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11. Приложения</w:t>
      </w:r>
      <w:r w:rsidR="006E02D3">
        <w:rPr>
          <w:rFonts w:ascii="Times New Roman" w:hAnsi="Times New Roman" w:cs="Times New Roman"/>
          <w:sz w:val="28"/>
          <w:szCs w:val="28"/>
        </w:rPr>
        <w:t>.</w:t>
      </w:r>
    </w:p>
    <w:p w:rsidR="00D84012" w:rsidRPr="00296359" w:rsidRDefault="00D84012" w:rsidP="00D84012">
      <w:pPr>
        <w:spacing w:after="0" w:line="240" w:lineRule="atLeast"/>
        <w:jc w:val="both"/>
        <w:rPr>
          <w:rFonts w:ascii="Times New Roman" w:hAnsi="Times New Roman" w:cs="Times New Roman"/>
          <w:sz w:val="28"/>
          <w:szCs w:val="28"/>
        </w:rPr>
      </w:pPr>
    </w:p>
    <w:bookmarkEnd w:id="2"/>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a5"/>
        <w:spacing w:line="240" w:lineRule="atLeast"/>
        <w:ind w:left="780"/>
        <w:jc w:val="both"/>
        <w:rPr>
          <w:sz w:val="28"/>
          <w:szCs w:val="28"/>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A333B3" w:rsidRDefault="00A333B3"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A333B3" w:rsidRPr="00296359" w:rsidRDefault="00A333B3"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lastRenderedPageBreak/>
        <w:t>Раздел 1. Общие положения.</w:t>
      </w:r>
    </w:p>
    <w:p w:rsidR="00D84012" w:rsidRPr="00296359" w:rsidRDefault="00D84012" w:rsidP="00D84012">
      <w:pPr>
        <w:pStyle w:val="11"/>
        <w:tabs>
          <w:tab w:val="left" w:pos="851"/>
          <w:tab w:val="left" w:pos="993"/>
          <w:tab w:val="left" w:pos="1134"/>
        </w:tabs>
        <w:spacing w:after="0" w:line="240" w:lineRule="atLeast"/>
        <w:ind w:left="0"/>
        <w:rPr>
          <w:rFonts w:ascii="Times New Roman" w:hAnsi="Times New Roman"/>
          <w:b/>
          <w:bCs/>
          <w:sz w:val="28"/>
          <w:szCs w:val="28"/>
          <w:lang w:val="ru-RU"/>
        </w:rPr>
      </w:pP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Важной задачей нашего государства в области развития образования является обеспечение каждому ребенку равного доступа к качественному образованию.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Инклюзивное образование предусматривает использование педагогического подхода, принципиально отличающегося от подхода, учитывающего отклонения от нормы или различия.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Для реализации такого подхода необходимо делать фокус на: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раскрытие потенциала каждого учащегося по получению знаний, а не на системе когнитивных навыков;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реформирование программы обучения и междисциплинарной педагогики, а не на необходимости акцентировать внимание на недостатках учащегося;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умение обеспечить активное участие учащихся в учебном процессе, а не на наличии специальных знаний по предмету как ключевого свидетельства профессионализма учителей;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составление общей учебной программы для всех на основе дифференцированного и/или индивидуального обучения, а не на разработке альтернативной программы обучения для слабоуспевающих учащихся;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учителей, которые практикуют инклюзию, а не изоляцию учащихся.</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lang w:val="kk-KZ"/>
        </w:rPr>
        <w:t>Образовательная программа курсов повышения квалификации педагогов «Формирование инклюзивной культуры. Создание комфортной образовательной среды» (далее – Программа) направлена на формирование и совершенствование профессиональных компетенций</w:t>
      </w:r>
      <w:r w:rsidRPr="00296359">
        <w:rPr>
          <w:rFonts w:ascii="Times New Roman" w:hAnsi="Times New Roman" w:cs="Times New Roman"/>
          <w:sz w:val="28"/>
          <w:szCs w:val="28"/>
        </w:rPr>
        <w:t xml:space="preserve"> в контексте</w:t>
      </w:r>
      <w:r w:rsidRPr="00296359">
        <w:rPr>
          <w:rFonts w:ascii="Times New Roman" w:hAnsi="Times New Roman" w:cs="Times New Roman"/>
          <w:sz w:val="28"/>
          <w:szCs w:val="28"/>
          <w:lang w:val="kk-KZ"/>
        </w:rPr>
        <w:t xml:space="preserve"> оценки особых образовательных потребностей и организации психолого-педагогического сопровождения в организациях образования.  В  дальнейшем педагоги смогут  экстраполировать основные идеи курса и полученные навыки применить  в ежедневной практике. </w:t>
      </w:r>
    </w:p>
    <w:p w:rsidR="00D84012" w:rsidRPr="00296359" w:rsidRDefault="00D84012" w:rsidP="00D84012">
      <w:pPr>
        <w:spacing w:after="0" w:line="240" w:lineRule="atLeast"/>
        <w:ind w:firstLine="709"/>
        <w:jc w:val="both"/>
        <w:rPr>
          <w:rFonts w:ascii="Times New Roman" w:hAnsi="Times New Roman" w:cs="Times New Roman"/>
          <w:sz w:val="28"/>
          <w:szCs w:val="28"/>
        </w:rPr>
      </w:pPr>
    </w:p>
    <w:p w:rsidR="00D84012" w:rsidRPr="00296359" w:rsidRDefault="00D84012" w:rsidP="00D84012">
      <w:pPr>
        <w:spacing w:after="0" w:line="240" w:lineRule="atLeast"/>
        <w:jc w:val="center"/>
        <w:rPr>
          <w:rFonts w:ascii="Times New Roman" w:hAnsi="Times New Roman" w:cs="Times New Roman"/>
          <w:b/>
          <w:sz w:val="28"/>
          <w:szCs w:val="28"/>
          <w:lang w:val="kk-KZ"/>
        </w:rPr>
      </w:pPr>
      <w:r w:rsidRPr="00296359">
        <w:rPr>
          <w:rFonts w:ascii="Times New Roman" w:hAnsi="Times New Roman" w:cs="Times New Roman"/>
          <w:b/>
          <w:sz w:val="28"/>
          <w:szCs w:val="28"/>
          <w:lang w:val="kk-KZ"/>
        </w:rPr>
        <w:t>Раздел 2. Глоссарий.</w:t>
      </w:r>
    </w:p>
    <w:p w:rsidR="00D84012" w:rsidRPr="00296359" w:rsidRDefault="00D84012" w:rsidP="00D84012">
      <w:pPr>
        <w:spacing w:after="0" w:line="240" w:lineRule="atLeast"/>
        <w:jc w:val="center"/>
        <w:rPr>
          <w:rFonts w:ascii="Times New Roman" w:hAnsi="Times New Roman" w:cs="Times New Roman"/>
          <w:b/>
          <w:sz w:val="28"/>
          <w:szCs w:val="28"/>
          <w:lang w:val="kk-KZ"/>
        </w:rPr>
      </w:pP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val="kk-KZ" w:eastAsia="ru-RU"/>
        </w:rPr>
        <w:t xml:space="preserve">  </w:t>
      </w:r>
      <w:r w:rsidRPr="00296359">
        <w:rPr>
          <w:rFonts w:ascii="Times New Roman" w:eastAsia="Times New Roman" w:hAnsi="Times New Roman" w:cs="Times New Roman"/>
          <w:i/>
          <w:iCs/>
          <w:sz w:val="28"/>
          <w:szCs w:val="28"/>
          <w:lang w:eastAsia="ru-RU"/>
        </w:rPr>
        <w:t>Адаптивная образовательная программа</w:t>
      </w:r>
      <w:r w:rsidRPr="00296359">
        <w:rPr>
          <w:rFonts w:ascii="Times New Roman" w:eastAsia="Times New Roman" w:hAnsi="Times New Roman" w:cs="Times New Roman"/>
          <w:sz w:val="28"/>
          <w:szCs w:val="28"/>
          <w:lang w:eastAsia="ru-RU"/>
        </w:rPr>
        <w:t xml:space="preserve"> –</w:t>
      </w:r>
      <w:r w:rsidRPr="00296359">
        <w:rPr>
          <w:rFonts w:ascii="Times New Roman" w:hAnsi="Times New Roman" w:cs="Times New Roman"/>
          <w:spacing w:val="2"/>
          <w:sz w:val="28"/>
          <w:szCs w:val="28"/>
          <w:shd w:val="clear" w:color="auto" w:fill="FFFFFF"/>
        </w:rPr>
        <w:t xml:space="preserve"> </w:t>
      </w:r>
      <w:r w:rsidRPr="00296359">
        <w:rPr>
          <w:rFonts w:ascii="Times New Roman" w:eastAsia="Times New Roman" w:hAnsi="Times New Roman" w:cs="Times New Roman"/>
          <w:sz w:val="28"/>
          <w:szCs w:val="28"/>
          <w:lang w:eastAsia="ru-RU"/>
        </w:rPr>
        <w:t xml:space="preserve">адаптация учебных программ, индивидуализация процесс обучения и оценки достижений лиц (детей) с особыми образовательными потребностями, восполняя пробелы в знаниях, умениях, навыках, подбирают учебники, учебные материалы, организуют учебно-воспитательный процесс с учетом индивидуальных особенностей развития лиц (детей) с особыми образовательными потребностями, создают атмосферу эмоционального комфорта на занятиях/уроках и во внеклассной деятельности с целью сохранения физического, психического и нравственного здоровья лиц (детей) с особыми образовательными потребностями. </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ВКК (врачебно-консультативная комиссия)</w:t>
      </w:r>
      <w:r w:rsidRPr="00296359">
        <w:rPr>
          <w:rFonts w:ascii="Times New Roman" w:eastAsia="Times New Roman" w:hAnsi="Times New Roman" w:cs="Times New Roman"/>
          <w:sz w:val="28"/>
          <w:szCs w:val="28"/>
          <w:lang w:eastAsia="ru-RU"/>
        </w:rPr>
        <w:t xml:space="preserve"> – комиссия, которая создается в медицинской организации, независимо от форм собственности и ведомственной принадлежности.</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lastRenderedPageBreak/>
        <w:t>Дифференциация в обучении</w:t>
      </w:r>
      <w:r w:rsidRPr="00296359">
        <w:rPr>
          <w:rFonts w:ascii="Times New Roman" w:eastAsia="Times New Roman" w:hAnsi="Times New Roman" w:cs="Times New Roman"/>
          <w:sz w:val="28"/>
          <w:szCs w:val="28"/>
          <w:lang w:eastAsia="ru-RU"/>
        </w:rPr>
        <w:t xml:space="preserve"> – организация процесса изучения содержания учебного материала, методов и форм обучения с учетом индивидуально-типологических особенностей личности (уровень развития, способности, интересы, психофизиологические свойства нервной системы и т.д.).</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 xml:space="preserve">Инклюзивное образование – </w:t>
      </w:r>
      <w:r w:rsidRPr="00296359">
        <w:rPr>
          <w:rFonts w:ascii="Times New Roman" w:eastAsia="Times New Roman" w:hAnsi="Times New Roman" w:cs="Times New Roman"/>
          <w:sz w:val="28"/>
          <w:szCs w:val="28"/>
          <w:lang w:eastAsia="ru-RU"/>
        </w:rPr>
        <w:t xml:space="preserve">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 xml:space="preserve">Инклюзивное образование </w:t>
      </w:r>
      <w:r w:rsidRPr="00296359">
        <w:rPr>
          <w:rFonts w:ascii="Times New Roman" w:eastAsia="Times New Roman" w:hAnsi="Times New Roman" w:cs="Times New Roman"/>
          <w:sz w:val="28"/>
          <w:szCs w:val="28"/>
          <w:lang w:eastAsia="ru-RU"/>
        </w:rPr>
        <w:t>–</w:t>
      </w:r>
      <w:r w:rsidRPr="00296359">
        <w:rPr>
          <w:rFonts w:ascii="Times New Roman" w:eastAsia="Times New Roman" w:hAnsi="Times New Roman" w:cs="Times New Roman"/>
          <w:i/>
          <w:iCs/>
          <w:sz w:val="28"/>
          <w:szCs w:val="28"/>
          <w:lang w:eastAsia="ru-RU"/>
        </w:rPr>
        <w:t xml:space="preserve"> </w:t>
      </w:r>
      <w:r w:rsidRPr="00296359">
        <w:rPr>
          <w:rFonts w:ascii="Times New Roman" w:eastAsia="Times New Roman" w:hAnsi="Times New Roman" w:cs="Times New Roman"/>
          <w:sz w:val="28"/>
          <w:szCs w:val="28"/>
          <w:lang w:eastAsia="ru-RU"/>
        </w:rPr>
        <w:t xml:space="preserve">включение детей с особыми образовательными потребностями независимо от их физических, психических, интеллектуальных, культурно-этнических, языковых и иных особенностей в общеобразовательную среду, устранение всех барьеров для получения ими качественного образования, их социальную адаптацию и интеграцию в социум. </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Комфортная образовательная среда</w:t>
      </w:r>
      <w:r w:rsidRPr="00296359">
        <w:rPr>
          <w:rFonts w:ascii="Times New Roman" w:hAnsi="Times New Roman" w:cs="Times New Roman"/>
          <w:sz w:val="28"/>
          <w:szCs w:val="28"/>
          <w:lang w:val="kk-KZ"/>
        </w:rPr>
        <w:t xml:space="preserve"> – внутреннее пространство организации образования, система ее условий, позволяющие сохранить психофизиологическое здоровье обучающегося, способствующие его оптимальной включенности в общеобразовательную деятельность, успешной самореализации. </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 xml:space="preserve">Лица (дети) с особыми образовательными потребностями </w:t>
      </w:r>
      <w:r w:rsidRPr="00296359">
        <w:rPr>
          <w:rFonts w:ascii="Times New Roman" w:hAnsi="Times New Roman" w:cs="Times New Roman"/>
          <w:sz w:val="28"/>
          <w:szCs w:val="28"/>
          <w:lang w:val="kk-KZ"/>
        </w:rPr>
        <w:t>–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D84012" w:rsidRPr="00296359" w:rsidRDefault="00D84012" w:rsidP="00D84012">
      <w:pPr>
        <w:spacing w:after="0" w:line="240" w:lineRule="atLeast"/>
        <w:ind w:firstLine="709"/>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Медицинская реабилитация</w:t>
      </w:r>
      <w:r w:rsidRPr="00296359">
        <w:rPr>
          <w:rFonts w:ascii="Times New Roman" w:eastAsia="Times New Roman" w:hAnsi="Times New Roman" w:cs="Times New Roman"/>
          <w:sz w:val="28"/>
          <w:szCs w:val="28"/>
          <w:lang w:eastAsia="ru-RU"/>
        </w:rPr>
        <w:t xml:space="preserve"> – комплекс медицинских мероприятий, направленных на лечение, восстановление нарушенных или утраченных функций организма</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Оценка особых образовательных потребностей</w:t>
      </w:r>
      <w:r w:rsidRPr="00296359">
        <w:rPr>
          <w:rFonts w:ascii="Times New Roman" w:hAnsi="Times New Roman" w:cs="Times New Roman"/>
          <w:sz w:val="28"/>
          <w:szCs w:val="28"/>
          <w:lang w:val="kk-KZ"/>
        </w:rPr>
        <w:t xml:space="preserve"> – определение необходимых специальных условий для получения образования.</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hAnsi="Times New Roman" w:cs="Times New Roman"/>
          <w:i/>
          <w:iCs/>
          <w:sz w:val="28"/>
          <w:szCs w:val="28"/>
          <w:lang w:val="kk-KZ"/>
        </w:rPr>
        <w:t>Педагог-ассистент</w:t>
      </w:r>
      <w:r w:rsidRPr="00296359">
        <w:rPr>
          <w:rFonts w:ascii="Times New Roman" w:hAnsi="Times New Roman" w:cs="Times New Roman"/>
          <w:sz w:val="28"/>
          <w:szCs w:val="28"/>
          <w:lang w:val="kk-KZ"/>
        </w:rPr>
        <w:t xml:space="preserve"> – педагог, </w:t>
      </w:r>
      <w:r w:rsidRPr="00296359">
        <w:rPr>
          <w:rFonts w:ascii="Times New Roman" w:eastAsia="Times New Roman" w:hAnsi="Times New Roman" w:cs="Times New Roman"/>
          <w:sz w:val="28"/>
          <w:szCs w:val="28"/>
          <w:lang w:eastAsia="ru-RU"/>
        </w:rPr>
        <w:t xml:space="preserve">осуществляющий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Психолого-педагогическое сопровождение</w:t>
      </w:r>
      <w:r w:rsidRPr="00296359">
        <w:rPr>
          <w:rFonts w:ascii="Times New Roman" w:hAnsi="Times New Roman" w:cs="Times New Roman"/>
          <w:spacing w:val="2"/>
          <w:sz w:val="28"/>
          <w:szCs w:val="28"/>
        </w:rPr>
        <w:t xml:space="preserve"> – </w:t>
      </w:r>
      <w:r w:rsidRPr="00296359">
        <w:rPr>
          <w:rFonts w:ascii="Times New Roman" w:hAnsi="Times New Roman" w:cs="Times New Roman"/>
          <w:sz w:val="28"/>
          <w:szCs w:val="28"/>
          <w:lang w:val="kk-KZ"/>
        </w:rPr>
        <w:t>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обучения и развития лиц (детей) с особыми образовательными потребностями, в том числе детей с ограниченными возможностями, на основе оценки особых образовательных потребностей.</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Раннее вмешательство</w:t>
      </w:r>
      <w:r w:rsidRPr="00296359">
        <w:rPr>
          <w:rFonts w:ascii="Times New Roman" w:hAnsi="Times New Roman" w:cs="Times New Roman"/>
          <w:sz w:val="28"/>
          <w:szCs w:val="28"/>
          <w:lang w:val="kk-KZ"/>
        </w:rPr>
        <w:t xml:space="preserve"> </w:t>
      </w:r>
      <w:r w:rsidRPr="00296359">
        <w:rPr>
          <w:rFonts w:ascii="Times New Roman" w:hAnsi="Times New Roman" w:cs="Times New Roman"/>
          <w:i/>
          <w:iCs/>
          <w:sz w:val="28"/>
          <w:szCs w:val="28"/>
          <w:lang w:val="kk-KZ"/>
        </w:rPr>
        <w:t>(ранняя поддержка)</w:t>
      </w:r>
      <w:r w:rsidRPr="00296359">
        <w:rPr>
          <w:rFonts w:ascii="Times New Roman" w:hAnsi="Times New Roman" w:cs="Times New Roman"/>
          <w:sz w:val="28"/>
          <w:szCs w:val="28"/>
          <w:lang w:val="kk-KZ"/>
        </w:rPr>
        <w:t xml:space="preserve"> </w:t>
      </w:r>
      <w:r w:rsidRPr="00296359">
        <w:rPr>
          <w:rFonts w:ascii="Times New Roman" w:eastAsia="Times New Roman" w:hAnsi="Times New Roman" w:cs="Times New Roman"/>
          <w:sz w:val="28"/>
          <w:szCs w:val="28"/>
          <w:lang w:eastAsia="ru-RU"/>
        </w:rPr>
        <w:t>–</w:t>
      </w:r>
      <w:r w:rsidRPr="00296359">
        <w:rPr>
          <w:rFonts w:ascii="Times New Roman" w:hAnsi="Times New Roman" w:cs="Times New Roman"/>
          <w:sz w:val="28"/>
          <w:szCs w:val="28"/>
          <w:lang w:val="kk-KZ"/>
        </w:rPr>
        <w:t xml:space="preserve"> социальная и медико-педагогическая коррекционная поддержка детей раннего возраста (до трех лет), включающая в себя скрининг психофизических нарушений, медицинскую психолого-педагогическую диагностику, лечение, развивающее обучение.</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eastAsia="Times New Roman" w:hAnsi="Times New Roman" w:cs="Times New Roman"/>
          <w:i/>
          <w:iCs/>
          <w:sz w:val="28"/>
          <w:szCs w:val="28"/>
          <w:lang w:eastAsia="ru-RU"/>
        </w:rPr>
        <w:t>Ребенок с ограниченными возможностями</w:t>
      </w:r>
      <w:r w:rsidRPr="00296359">
        <w:rPr>
          <w:rFonts w:ascii="Times New Roman" w:eastAsia="Times New Roman" w:hAnsi="Times New Roman" w:cs="Times New Roman"/>
          <w:sz w:val="28"/>
          <w:szCs w:val="28"/>
          <w:lang w:eastAsia="ru-RU"/>
        </w:rPr>
        <w:t xml:space="preserve"> – ребенок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 </w:t>
      </w:r>
      <w:r w:rsidRPr="00296359">
        <w:rPr>
          <w:rFonts w:ascii="Times New Roman" w:hAnsi="Times New Roman" w:cs="Times New Roman"/>
          <w:sz w:val="28"/>
          <w:szCs w:val="28"/>
          <w:lang w:val="kk-KZ"/>
        </w:rPr>
        <w:t xml:space="preserve">Специальные условия для получения образования – </w:t>
      </w:r>
      <w:r w:rsidRPr="00296359">
        <w:rPr>
          <w:rFonts w:ascii="Times New Roman" w:hAnsi="Times New Roman" w:cs="Times New Roman"/>
          <w:sz w:val="28"/>
          <w:szCs w:val="28"/>
          <w:lang w:val="kk-KZ"/>
        </w:rPr>
        <w:lastRenderedPageBreak/>
        <w:t>условия, включающие учебные, а также специальные, индивидуально-развивающие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Специальные условия для получения образования</w:t>
      </w:r>
      <w:r w:rsidRPr="00296359">
        <w:rPr>
          <w:rFonts w:ascii="Times New Roman" w:eastAsia="Times New Roman" w:hAnsi="Times New Roman" w:cs="Times New Roman"/>
          <w:sz w:val="28"/>
          <w:szCs w:val="28"/>
          <w:lang w:eastAsia="ru-RU"/>
        </w:rPr>
        <w:t xml:space="preserve">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hAnsi="Times New Roman" w:cs="Times New Roman"/>
          <w:i/>
          <w:iCs/>
          <w:sz w:val="28"/>
          <w:szCs w:val="28"/>
          <w:lang w:val="kk-KZ"/>
        </w:rPr>
        <w:t xml:space="preserve">Социальная и медико-педагогическая коррекционная поддержка детей с ограниченными возможностями </w:t>
      </w:r>
      <w:r w:rsidRPr="00296359">
        <w:rPr>
          <w:rFonts w:ascii="Times New Roman" w:eastAsia="Times New Roman" w:hAnsi="Times New Roman" w:cs="Times New Roman"/>
          <w:sz w:val="28"/>
          <w:szCs w:val="28"/>
          <w:lang w:eastAsia="ru-RU"/>
        </w:rPr>
        <w:t>–</w:t>
      </w:r>
      <w:r w:rsidRPr="00296359">
        <w:rPr>
          <w:rFonts w:ascii="Times New Roman" w:hAnsi="Times New Roman" w:cs="Times New Roman"/>
          <w:i/>
          <w:iCs/>
          <w:sz w:val="28"/>
          <w:szCs w:val="28"/>
          <w:lang w:val="kk-KZ"/>
        </w:rPr>
        <w:t xml:space="preserve"> </w:t>
      </w:r>
      <w:r w:rsidRPr="00296359">
        <w:rPr>
          <w:rFonts w:ascii="Times New Roman" w:hAnsi="Times New Roman" w:cs="Times New Roman"/>
          <w:sz w:val="28"/>
          <w:szCs w:val="28"/>
          <w:lang w:val="kk-KZ"/>
        </w:rPr>
        <w:t>деятельность организаций образования, социальной защиты населения, здравоохранения, предоставляющих специальные социальные, медицинские и образовательные услуги,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w:t>
      </w:r>
      <w:r w:rsidRPr="00296359">
        <w:rPr>
          <w:rFonts w:ascii="Times New Roman" w:eastAsia="Times New Roman" w:hAnsi="Times New Roman" w:cs="Times New Roman"/>
          <w:sz w:val="28"/>
          <w:szCs w:val="28"/>
          <w:lang w:eastAsia="ru-RU"/>
        </w:rPr>
        <w:t>.</w:t>
      </w:r>
    </w:p>
    <w:p w:rsidR="00D84012" w:rsidRPr="00296359" w:rsidRDefault="00D84012" w:rsidP="00D84012">
      <w:pPr>
        <w:spacing w:after="0" w:line="240" w:lineRule="atLeast"/>
        <w:ind w:firstLine="709"/>
        <w:jc w:val="both"/>
        <w:rPr>
          <w:rFonts w:ascii="Times New Roman" w:hAnsi="Times New Roman" w:cs="Times New Roman"/>
          <w:sz w:val="28"/>
          <w:szCs w:val="28"/>
          <w:lang w:val="kk-KZ"/>
        </w:rPr>
      </w:pPr>
      <w:r w:rsidRPr="00296359">
        <w:rPr>
          <w:rFonts w:ascii="Times New Roman" w:hAnsi="Times New Roman" w:cs="Times New Roman"/>
          <w:i/>
          <w:iCs/>
          <w:sz w:val="28"/>
          <w:szCs w:val="28"/>
          <w:lang w:val="kk-KZ"/>
        </w:rPr>
        <w:t>Социальная адаптация</w:t>
      </w:r>
      <w:r w:rsidRPr="00296359">
        <w:rPr>
          <w:rFonts w:ascii="Times New Roman" w:hAnsi="Times New Roman" w:cs="Times New Roman"/>
          <w:sz w:val="28"/>
          <w:szCs w:val="28"/>
          <w:lang w:val="kk-KZ"/>
        </w:rPr>
        <w:t xml:space="preserve"> </w:t>
      </w:r>
      <w:r w:rsidRPr="00296359">
        <w:rPr>
          <w:rFonts w:ascii="Times New Roman" w:eastAsia="Times New Roman" w:hAnsi="Times New Roman" w:cs="Times New Roman"/>
          <w:sz w:val="28"/>
          <w:szCs w:val="28"/>
          <w:lang w:eastAsia="ru-RU"/>
        </w:rPr>
        <w:t>–</w:t>
      </w:r>
      <w:r w:rsidRPr="00296359">
        <w:rPr>
          <w:rFonts w:ascii="Times New Roman" w:hAnsi="Times New Roman" w:cs="Times New Roman"/>
          <w:sz w:val="28"/>
          <w:szCs w:val="28"/>
          <w:lang w:val="kk-KZ"/>
        </w:rPr>
        <w:t xml:space="preserve"> активное приспособление детей с ограниченными возможностями к условиям социальной среды путем усвоения и восприятия ценностей, правил и норм поведения, принятых в обществе, и трудовой подготовки в процессе целенаправленной социальной и медико-педагогической коррекционной поддержки.</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r w:rsidRPr="00296359">
        <w:rPr>
          <w:rFonts w:ascii="Times New Roman" w:eastAsia="Times New Roman" w:hAnsi="Times New Roman" w:cs="Times New Roman"/>
          <w:i/>
          <w:iCs/>
          <w:sz w:val="28"/>
          <w:szCs w:val="28"/>
          <w:lang w:eastAsia="ru-RU"/>
        </w:rPr>
        <w:t>Целеполагание</w:t>
      </w:r>
      <w:r w:rsidRPr="00296359">
        <w:rPr>
          <w:rFonts w:ascii="Times New Roman" w:eastAsia="Times New Roman" w:hAnsi="Times New Roman" w:cs="Times New Roman"/>
          <w:sz w:val="28"/>
          <w:szCs w:val="28"/>
          <w:lang w:eastAsia="ru-RU"/>
        </w:rPr>
        <w:t xml:space="preserve"> </w:t>
      </w:r>
      <w:r w:rsidRPr="00296359">
        <w:rPr>
          <w:rFonts w:ascii="Times New Roman" w:eastAsia="Times New Roman" w:hAnsi="Times New Roman" w:cs="Times New Roman"/>
          <w:sz w:val="28"/>
          <w:szCs w:val="28"/>
          <w:lang w:eastAsia="ru-RU"/>
        </w:rPr>
        <w:softHyphen/>
        <w:t>– это процесс постановки целей обучения учителем и учеником, их предъявления, согласования и достижения в соответствии с ожидаемым результатом.</w:t>
      </w: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eastAsia="ru-RU"/>
        </w:rPr>
      </w:pPr>
    </w:p>
    <w:p w:rsidR="00D84012" w:rsidRPr="00296359" w:rsidRDefault="00D84012" w:rsidP="00D84012">
      <w:pPr>
        <w:spacing w:after="0" w:line="240" w:lineRule="atLeast"/>
        <w:jc w:val="center"/>
        <w:rPr>
          <w:rFonts w:ascii="Times New Roman" w:eastAsia="Times New Roman" w:hAnsi="Times New Roman" w:cs="Times New Roman"/>
          <w:b/>
          <w:sz w:val="28"/>
          <w:szCs w:val="28"/>
          <w:lang w:eastAsia="ru-RU"/>
        </w:rPr>
      </w:pPr>
      <w:r w:rsidRPr="00296359">
        <w:rPr>
          <w:rFonts w:ascii="Times New Roman" w:eastAsia="Times New Roman" w:hAnsi="Times New Roman" w:cs="Times New Roman"/>
          <w:b/>
          <w:sz w:val="28"/>
          <w:szCs w:val="28"/>
          <w:lang w:eastAsia="ru-RU"/>
        </w:rPr>
        <w:t>Раздел 3. Тематика Программы.</w:t>
      </w:r>
    </w:p>
    <w:p w:rsidR="00D84012" w:rsidRPr="00296359" w:rsidRDefault="00D84012" w:rsidP="00D84012">
      <w:pPr>
        <w:spacing w:after="0" w:line="240" w:lineRule="atLeast"/>
        <w:jc w:val="center"/>
        <w:rPr>
          <w:rFonts w:ascii="Times New Roman" w:eastAsia="Times New Roman" w:hAnsi="Times New Roman" w:cs="Times New Roman"/>
          <w:b/>
          <w:sz w:val="28"/>
          <w:szCs w:val="28"/>
          <w:lang w:eastAsia="ru-RU"/>
        </w:rPr>
      </w:pP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i/>
          <w:iCs/>
          <w:sz w:val="28"/>
          <w:szCs w:val="28"/>
        </w:rPr>
        <w:t xml:space="preserve">Актуальность </w:t>
      </w:r>
      <w:r w:rsidRPr="00296359">
        <w:rPr>
          <w:rFonts w:ascii="Times New Roman" w:hAnsi="Times New Roman" w:cs="Times New Roman"/>
          <w:sz w:val="28"/>
          <w:szCs w:val="28"/>
        </w:rPr>
        <w:t xml:space="preserve">курса «Формирование инклюзивной культуры. Создание комфортной образовательной среды» заключается в усилении требований к компетенциям педагогов и понимание перехода от медицинской модели оценки потребностей к социальной.  Ученик приходит в школу учиться и получить образование, а не лечение.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В Республике Казахстан уделяется много внимания вопросам инклюзивного образования, но одна из главных проблем - высокая стереотипизация общества. Педагогическая проблема в том, что ценный опыт педагогов специального образования с одной стороны хорошо помогает</w:t>
      </w:r>
      <w:r w:rsidR="00CC3829">
        <w:rPr>
          <w:rFonts w:ascii="Times New Roman" w:hAnsi="Times New Roman" w:cs="Times New Roman"/>
          <w:sz w:val="28"/>
          <w:szCs w:val="28"/>
        </w:rPr>
        <w:t xml:space="preserve"> </w:t>
      </w:r>
      <w:r w:rsidRPr="00296359">
        <w:rPr>
          <w:rFonts w:ascii="Times New Roman" w:hAnsi="Times New Roman" w:cs="Times New Roman"/>
          <w:sz w:val="28"/>
          <w:szCs w:val="28"/>
        </w:rPr>
        <w:t>педагогам общеобразовательных школы, но с другой стороны, простое перенесение принципов организации специального образования в общеобразовательную систему не работает.  Педагоги общеобразовательной школы решают множество задач, с которыми не приходится работать специальным педагогам. Очевидно, что учителям общеобразовательных школ</w:t>
      </w:r>
      <w:r w:rsidR="00CC3829">
        <w:rPr>
          <w:rFonts w:ascii="Times New Roman" w:hAnsi="Times New Roman" w:cs="Times New Roman"/>
          <w:sz w:val="28"/>
          <w:szCs w:val="28"/>
        </w:rPr>
        <w:t xml:space="preserve"> </w:t>
      </w:r>
      <w:r w:rsidRPr="00296359">
        <w:rPr>
          <w:rFonts w:ascii="Times New Roman" w:hAnsi="Times New Roman" w:cs="Times New Roman"/>
          <w:sz w:val="28"/>
          <w:szCs w:val="28"/>
        </w:rPr>
        <w:lastRenderedPageBreak/>
        <w:t>требуется поддержка в трансформации подходов к планированию учебного процесса для включения детей с особыми образовательными потребностями.</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Особенность курса заключается в том, что обучение начинается с разъяснения трудовых правоотношений в организациях образования, а также в определении пошаговой рефлексии педагогов (самооценке), оказание помощи в снижении профессиональных стереотипов и установок, мешающих инклюзивному образованию.</w:t>
      </w:r>
    </w:p>
    <w:p w:rsidR="00D84012" w:rsidRPr="00296359" w:rsidRDefault="00D84012" w:rsidP="00D84012">
      <w:pPr>
        <w:spacing w:after="0" w:line="240" w:lineRule="atLeast"/>
        <w:ind w:firstLine="709"/>
        <w:jc w:val="both"/>
        <w:rPr>
          <w:rFonts w:ascii="Times New Roman" w:hAnsi="Times New Roman" w:cs="Times New Roman"/>
          <w:sz w:val="28"/>
          <w:szCs w:val="28"/>
        </w:rPr>
      </w:pP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В Программу включены следующие модули:</w:t>
      </w:r>
    </w:p>
    <w:p w:rsidR="00D84012" w:rsidRPr="00296359" w:rsidRDefault="00D84012" w:rsidP="00D84012">
      <w:pPr>
        <w:spacing w:after="0" w:line="240" w:lineRule="atLeast"/>
        <w:ind w:firstLine="709"/>
        <w:jc w:val="center"/>
        <w:rPr>
          <w:rFonts w:ascii="Times New Roman" w:eastAsia="Times New Roman" w:hAnsi="Times New Roman" w:cs="Times New Roman"/>
          <w:b/>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9110"/>
      </w:tblGrid>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623" w:type="pct"/>
            <w:tcBorders>
              <w:top w:val="single" w:sz="4" w:space="0" w:color="000000"/>
              <w:left w:val="single" w:sz="4" w:space="0" w:color="000000"/>
              <w:bottom w:val="single" w:sz="4" w:space="0" w:color="000000"/>
              <w:right w:val="single" w:sz="4" w:space="0" w:color="auto"/>
            </w:tcBorders>
            <w:hideMark/>
          </w:tcPr>
          <w:p w:rsidR="00D84012" w:rsidRPr="00296359" w:rsidRDefault="00D84012" w:rsidP="00884690">
            <w:pPr>
              <w:spacing w:after="0" w:line="240" w:lineRule="atLeast"/>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Модуль 1.</w:t>
            </w:r>
          </w:p>
          <w:p w:rsidR="00D84012" w:rsidRPr="00296359" w:rsidRDefault="00D84012" w:rsidP="00884690">
            <w:pPr>
              <w:spacing w:after="0" w:line="240" w:lineRule="atLeast"/>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rPr>
              <w:t>Трудовые правоотношения в организациях образования</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1.1.</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b/>
                <w:sz w:val="28"/>
                <w:szCs w:val="28"/>
              </w:rPr>
            </w:pPr>
            <w:r w:rsidRPr="00296359">
              <w:rPr>
                <w:rFonts w:ascii="Times New Roman" w:eastAsia="Times New Roman" w:hAnsi="Times New Roman" w:cs="Times New Roman"/>
                <w:bCs/>
                <w:sz w:val="28"/>
                <w:szCs w:val="28"/>
              </w:rPr>
              <w:t>Трудовые правоотношения в организациях образования.</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1.2.</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b/>
                <w:sz w:val="28"/>
                <w:szCs w:val="28"/>
              </w:rPr>
            </w:pPr>
            <w:r w:rsidRPr="00296359">
              <w:rPr>
                <w:rFonts w:ascii="Times New Roman" w:eastAsia="Times New Roman" w:hAnsi="Times New Roman" w:cs="Times New Roman"/>
                <w:bCs/>
                <w:sz w:val="28"/>
                <w:szCs w:val="28"/>
              </w:rPr>
              <w:t>Система оплаты труда в организациях образования.</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b/>
                <w:sz w:val="28"/>
                <w:szCs w:val="28"/>
              </w:rPr>
            </w:pPr>
            <w:r w:rsidRPr="00296359">
              <w:rPr>
                <w:rFonts w:ascii="Times New Roman" w:eastAsia="Times New Roman" w:hAnsi="Times New Roman" w:cs="Times New Roman"/>
                <w:bCs/>
                <w:sz w:val="28"/>
                <w:szCs w:val="28"/>
              </w:rPr>
              <w:t>Статус педагогов Казахстана.</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2.</w:t>
            </w:r>
          </w:p>
        </w:tc>
        <w:tc>
          <w:tcPr>
            <w:tcW w:w="4623" w:type="pct"/>
            <w:tcBorders>
              <w:top w:val="single" w:sz="4" w:space="0" w:color="000000"/>
              <w:left w:val="single" w:sz="4" w:space="0" w:color="000000"/>
              <w:bottom w:val="single" w:sz="4" w:space="0" w:color="000000"/>
              <w:right w:val="single" w:sz="4" w:space="0" w:color="auto"/>
            </w:tcBorders>
            <w:hideMark/>
          </w:tcPr>
          <w:p w:rsidR="00D84012" w:rsidRPr="00296359" w:rsidRDefault="00D84012" w:rsidP="00884690">
            <w:pPr>
              <w:spacing w:after="0" w:line="240" w:lineRule="atLeast"/>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Модуль 2.</w:t>
            </w:r>
          </w:p>
          <w:p w:rsidR="00D84012" w:rsidRPr="00296359" w:rsidRDefault="00D84012" w:rsidP="00884690">
            <w:pPr>
              <w:spacing w:after="0" w:line="240" w:lineRule="atLeast"/>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rPr>
              <w:t xml:space="preserve">Нормативно-правовые акты в сфере инклюзивного образования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hAnsi="Times New Roman" w:cs="Times New Roman"/>
                <w:sz w:val="28"/>
                <w:szCs w:val="28"/>
              </w:rPr>
            </w:pPr>
            <w:r w:rsidRPr="00296359">
              <w:rPr>
                <w:rFonts w:ascii="Times New Roman" w:hAnsi="Times New Roman" w:cs="Times New Roman"/>
                <w:sz w:val="28"/>
                <w:szCs w:val="28"/>
              </w:rPr>
              <w:t>2.1.</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Реализация НПА в сфере инклюзивного образования.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hAnsi="Times New Roman" w:cs="Times New Roman"/>
                <w:sz w:val="28"/>
                <w:szCs w:val="28"/>
              </w:rPr>
            </w:pPr>
            <w:r w:rsidRPr="00296359">
              <w:rPr>
                <w:rFonts w:ascii="Times New Roman" w:hAnsi="Times New Roman" w:cs="Times New Roman"/>
                <w:sz w:val="28"/>
                <w:szCs w:val="28"/>
              </w:rPr>
              <w:t>2.2.</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Доступная (безбарьерная) архитектурно-пространственной организация помещения (адаптация учебного пространства).</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hAnsi="Times New Roman" w:cs="Times New Roman"/>
                <w:sz w:val="28"/>
                <w:szCs w:val="28"/>
              </w:rPr>
            </w:pPr>
            <w:r w:rsidRPr="00296359">
              <w:rPr>
                <w:rFonts w:ascii="Times New Roman" w:hAnsi="Times New Roman" w:cs="Times New Roman"/>
                <w:sz w:val="28"/>
                <w:szCs w:val="28"/>
              </w:rPr>
              <w:t>2.3.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Личностная и профессиональная готовность педагогов к работе в условиях инклюзивного образования.</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hAnsi="Times New Roman" w:cs="Times New Roman"/>
                <w:sz w:val="28"/>
                <w:szCs w:val="28"/>
              </w:rPr>
            </w:pPr>
            <w:r w:rsidRPr="00296359">
              <w:rPr>
                <w:rFonts w:ascii="Times New Roman" w:hAnsi="Times New Roman" w:cs="Times New Roman"/>
                <w:sz w:val="28"/>
                <w:szCs w:val="28"/>
              </w:rPr>
              <w:t>2.4.</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eastAsia="Times New Roman" w:hAnsi="Times New Roman" w:cs="Times New Roman"/>
                <w:sz w:val="28"/>
                <w:szCs w:val="28"/>
                <w:lang w:val="kk-KZ"/>
              </w:rPr>
              <w:t xml:space="preserve">Взаимодействие  </w:t>
            </w:r>
            <w:r w:rsidRPr="00296359">
              <w:rPr>
                <w:rFonts w:ascii="Times New Roman" w:hAnsi="Times New Roman" w:cs="Times New Roman"/>
                <w:sz w:val="28"/>
                <w:szCs w:val="28"/>
              </w:rPr>
              <w:t xml:space="preserve">участников инклюзивного образовательного процесса в системе «семья-школа-общество».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hAnsi="Times New Roman" w:cs="Times New Roman"/>
                <w:sz w:val="28"/>
                <w:szCs w:val="28"/>
              </w:rPr>
            </w:pPr>
            <w:r w:rsidRPr="00296359">
              <w:rPr>
                <w:rFonts w:ascii="Times New Roman" w:hAnsi="Times New Roman" w:cs="Times New Roman"/>
                <w:sz w:val="28"/>
                <w:szCs w:val="28"/>
              </w:rPr>
              <w:t>2.5.</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 xml:space="preserve">Внешние партнёры: </w:t>
            </w:r>
          </w:p>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Психолого-медико-педагогическая консультация (ПМПК), </w:t>
            </w:r>
          </w:p>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Кабинет психолого-педагогической коррекции (КППК),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Ресурсные центры инклюзивного образования РЦ.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Модуль 3.</w:t>
            </w:r>
          </w:p>
          <w:p w:rsidR="00D84012" w:rsidRPr="00296359" w:rsidRDefault="00D84012" w:rsidP="00884690">
            <w:pPr>
              <w:spacing w:after="0" w:line="240" w:lineRule="atLeast"/>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rPr>
              <w:t>Создание комфортной образовательной среды</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3.1.</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hAnsi="Times New Roman" w:cs="Times New Roman"/>
                <w:sz w:val="28"/>
                <w:szCs w:val="28"/>
              </w:rPr>
              <w:t xml:space="preserve">Принципы моделирования комфортной безбарьерной образовательной среды.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3.2.</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hAnsi="Times New Roman" w:cs="Times New Roman"/>
                <w:sz w:val="28"/>
                <w:szCs w:val="28"/>
              </w:rPr>
              <w:t xml:space="preserve">Основные принципы универсального дизайна обучения.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3.3.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lang w:val="kk-KZ"/>
              </w:rPr>
            </w:pPr>
            <w:r w:rsidRPr="00296359">
              <w:rPr>
                <w:rFonts w:ascii="Times New Roman" w:hAnsi="Times New Roman" w:cs="Times New Roman"/>
                <w:sz w:val="28"/>
                <w:szCs w:val="28"/>
              </w:rPr>
              <w:t>Руководство по использованию универсального дизайна обучения.</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3.4.</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Ресурсное обеспечение.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3.5.</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hAnsi="Times New Roman" w:cs="Times New Roman"/>
                <w:sz w:val="28"/>
                <w:szCs w:val="28"/>
              </w:rPr>
              <w:t xml:space="preserve">Мониторинг (самооценки) организаций образования по развитию инклюзивной культуры, инклюзивной политики и инклюзивной практики.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bCs/>
                <w:sz w:val="28"/>
                <w:szCs w:val="28"/>
              </w:rPr>
            </w:pPr>
            <w:r w:rsidRPr="00296359">
              <w:rPr>
                <w:rFonts w:ascii="Times New Roman" w:eastAsia="Times New Roman" w:hAnsi="Times New Roman" w:cs="Times New Roman"/>
                <w:b/>
                <w:bCs/>
                <w:sz w:val="28"/>
                <w:szCs w:val="28"/>
              </w:rPr>
              <w:t>4.</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Модуль 4.</w:t>
            </w:r>
          </w:p>
          <w:p w:rsidR="00D84012" w:rsidRPr="00296359" w:rsidRDefault="00D84012" w:rsidP="00884690">
            <w:pPr>
              <w:spacing w:after="0" w:line="240" w:lineRule="atLeast"/>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Организация психолого-педагогического сопровождения</w:t>
            </w:r>
          </w:p>
          <w:p w:rsidR="00D84012" w:rsidRPr="00296359" w:rsidRDefault="00D84012" w:rsidP="00884690">
            <w:pPr>
              <w:spacing w:after="0" w:line="240" w:lineRule="atLeast"/>
              <w:jc w:val="center"/>
              <w:rPr>
                <w:rFonts w:ascii="Times New Roman" w:eastAsia="Times New Roman" w:hAnsi="Times New Roman" w:cs="Times New Roman"/>
                <w:b/>
                <w:bCs/>
                <w:sz w:val="28"/>
                <w:szCs w:val="28"/>
              </w:rPr>
            </w:pPr>
            <w:r w:rsidRPr="00296359">
              <w:rPr>
                <w:rFonts w:ascii="Times New Roman" w:eastAsia="Times New Roman" w:hAnsi="Times New Roman" w:cs="Times New Roman"/>
                <w:b/>
                <w:sz w:val="28"/>
                <w:szCs w:val="28"/>
                <w:lang w:val="kk-KZ"/>
              </w:rPr>
              <w:t xml:space="preserve">в организациях образования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4.1.</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Культурные и этические аспекты организации службы психолого-педагогического сопровождения (СППС).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4.2.</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 xml:space="preserve">Этапы работы школьной службы психолого-педагогического сопровождения (СППС). </w:t>
            </w:r>
          </w:p>
          <w:p w:rsidR="00D84012" w:rsidRPr="00296359" w:rsidRDefault="00D84012" w:rsidP="00884690">
            <w:pPr>
              <w:spacing w:after="0" w:line="240" w:lineRule="atLeast"/>
              <w:jc w:val="both"/>
              <w:rPr>
                <w:rFonts w:ascii="Times New Roman" w:eastAsia="Times New Roman" w:hAnsi="Times New Roman" w:cs="Times New Roman"/>
                <w:sz w:val="28"/>
                <w:szCs w:val="28"/>
              </w:rPr>
            </w:pP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4.3.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hAnsi="Times New Roman" w:cs="Times New Roman"/>
                <w:sz w:val="28"/>
                <w:szCs w:val="28"/>
              </w:rPr>
              <w:t xml:space="preserve">Алгоритм оценки особых образовательных потребностей в организациях образования.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4.4.</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Междисциплинарная команда по оценке особых образовательных потребностей (ПМПК, ККПК, РЦ)</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4.5.</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Чтение, понимание и интерпретация рекомендаций ПМПК.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4.6.</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Среднесрочное планирование и вопросы оценивания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4.7.</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Дифференцированный подход в обучении и оценивании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4.8.</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Роль педагога-ассистента в службе психолого-педагогического сопровождения (СППС)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4.9.</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Работа с электронным журналом </w:t>
            </w:r>
            <w:r w:rsidRPr="00296359">
              <w:rPr>
                <w:rFonts w:ascii="Times New Roman" w:eastAsia="Times New Roman" w:hAnsi="Times New Roman" w:cs="Times New Roman"/>
                <w:sz w:val="28"/>
                <w:szCs w:val="28"/>
                <w:lang w:val="en-US"/>
              </w:rPr>
              <w:t>Kundelik</w:t>
            </w:r>
            <w:r w:rsidRPr="00296359">
              <w:rPr>
                <w:rFonts w:ascii="Times New Roman" w:eastAsia="Times New Roman" w:hAnsi="Times New Roman" w:cs="Times New Roman"/>
                <w:sz w:val="28"/>
                <w:szCs w:val="28"/>
              </w:rPr>
              <w:t xml:space="preserve">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5.</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709"/>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Модуль 5.</w:t>
            </w:r>
          </w:p>
          <w:p w:rsidR="00D84012" w:rsidRPr="00296359" w:rsidRDefault="00D84012" w:rsidP="00884690">
            <w:pPr>
              <w:spacing w:after="0" w:line="240" w:lineRule="atLeast"/>
              <w:ind w:firstLine="709"/>
              <w:jc w:val="center"/>
              <w:rPr>
                <w:rFonts w:ascii="Times New Roman" w:eastAsia="Times New Roman" w:hAnsi="Times New Roman" w:cs="Times New Roman"/>
                <w:b/>
                <w:sz w:val="28"/>
                <w:szCs w:val="28"/>
              </w:rPr>
            </w:pPr>
            <w:r w:rsidRPr="00296359">
              <w:rPr>
                <w:rFonts w:ascii="Times New Roman" w:eastAsia="Times New Roman" w:hAnsi="Times New Roman" w:cs="Times New Roman"/>
                <w:b/>
                <w:bCs/>
                <w:sz w:val="28"/>
                <w:szCs w:val="28"/>
              </w:rPr>
              <w:t xml:space="preserve">Обучение на дому. </w:t>
            </w:r>
            <w:r w:rsidRPr="00296359">
              <w:rPr>
                <w:rFonts w:ascii="Times New Roman" w:eastAsia="Times New Roman" w:hAnsi="Times New Roman" w:cs="Times New Roman"/>
                <w:b/>
                <w:sz w:val="28"/>
                <w:szCs w:val="28"/>
                <w:lang w:val="kk-KZ"/>
              </w:rPr>
              <w:t xml:space="preserve">Дистанционное обучение и </w:t>
            </w:r>
            <w:r w:rsidRPr="00296359">
              <w:rPr>
                <w:rStyle w:val="aa"/>
                <w:rFonts w:ascii="Times New Roman" w:hAnsi="Times New Roman" w:cs="Times New Roman"/>
                <w:b/>
                <w:i w:val="0"/>
                <w:iCs w:val="0"/>
                <w:sz w:val="28"/>
                <w:szCs w:val="28"/>
                <w:shd w:val="clear" w:color="auto" w:fill="FFFFFF"/>
              </w:rPr>
              <w:t>информационно-коммуникационные технологии (</w:t>
            </w:r>
            <w:r w:rsidRPr="00296359">
              <w:rPr>
                <w:rFonts w:ascii="Times New Roman" w:eastAsia="Times New Roman" w:hAnsi="Times New Roman" w:cs="Times New Roman"/>
                <w:b/>
                <w:sz w:val="28"/>
                <w:szCs w:val="28"/>
                <w:lang w:val="kk-KZ"/>
              </w:rPr>
              <w:t>ИКТ).</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5.1.</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Организация обучения на дому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5.2.</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Возможности включения детей, обучающихся на дому во внеклассные мероприятия.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5.3.</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Цифровые ресурсы для организации дистанционного обучения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5.4.</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sz w:val="28"/>
                <w:szCs w:val="28"/>
              </w:rPr>
              <w:t xml:space="preserve">Создание собственных цифровых платформ для сопровождения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на основе доступных социальных сетей.</w:t>
            </w:r>
          </w:p>
        </w:tc>
      </w:tr>
      <w:tr w:rsidR="00D84012" w:rsidRPr="00296359" w:rsidTr="00884690">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5.5.</w:t>
            </w:r>
          </w:p>
        </w:tc>
        <w:tc>
          <w:tcPr>
            <w:tcW w:w="4623"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sz w:val="28"/>
                <w:szCs w:val="28"/>
                <w:lang w:val="kk-KZ"/>
              </w:rPr>
              <w:t>Дидактические возможности цифровых инструментов и сервисов для создания цифровых образовательных ресурсов и преподавания онлайн</w:t>
            </w:r>
            <w:r w:rsidRPr="00296359">
              <w:rPr>
                <w:rFonts w:ascii="Times New Roman" w:hAnsi="Times New Roman" w:cs="Times New Roman"/>
                <w:sz w:val="28"/>
                <w:szCs w:val="28"/>
                <w:lang w:val="kk-KZ"/>
              </w:rPr>
              <w:t xml:space="preserve"> (</w:t>
            </w:r>
            <w:r w:rsidRPr="00296359">
              <w:rPr>
                <w:rFonts w:ascii="Times New Roman" w:eastAsia="Times New Roman" w:hAnsi="Times New Roman" w:cs="Times New Roman"/>
                <w:sz w:val="28"/>
                <w:szCs w:val="28"/>
                <w:lang w:val="kk-KZ"/>
              </w:rPr>
              <w:t>онлайн блокнот, интерактивные плакаты, геймификация с квестами, создание инфографик, QR-кода, простых иллюстраций, онлайн-книг, интерактивных приложений и др.)</w:t>
            </w:r>
          </w:p>
        </w:tc>
      </w:tr>
    </w:tbl>
    <w:p w:rsidR="00D84012" w:rsidRPr="00296359" w:rsidRDefault="00D84012" w:rsidP="00D84012">
      <w:pPr>
        <w:spacing w:after="0" w:line="240" w:lineRule="atLeast"/>
        <w:ind w:firstLine="709"/>
        <w:rPr>
          <w:rFonts w:ascii="Times New Roman" w:eastAsia="Times New Roman" w:hAnsi="Times New Roman" w:cs="Times New Roman"/>
          <w:sz w:val="28"/>
          <w:szCs w:val="28"/>
          <w:lang w:eastAsia="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Раздел 4. Цель, задачи и ожидаемые результаты Программы.</w:t>
      </w: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sz w:val="28"/>
          <w:szCs w:val="28"/>
          <w:lang w:val="ru-RU"/>
        </w:rPr>
        <w:t xml:space="preserve">В настоящий период среди педагогов общеобразовательных школ довольно остро стоит проблема отсутствия необходимой подготовки к работе с детьми с особыми образовательными потребностями. Обнаруживается недостаток профессиональных компетенций педагогов в работе в инклюзивной среде, наличие психологических барьеров и профессиональных стереотипов. Наблюдаются сложности в понимании педагогами факта, что инклюзия – не только физическое нахождение ребенка с особыми образовательными потребностями в общеобразовательной школе. Проблема заключается в том, что имеющиеся стереотипы педагогов в вопросах инклюзии не позволяет меняться самой школы, не развивается инклюзивная школьная культура и системы отношений участников образовательного процесса.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
          <w:bCs/>
          <w:i/>
          <w:iCs/>
          <w:sz w:val="28"/>
          <w:szCs w:val="28"/>
          <w:lang w:val="ru-RU"/>
        </w:rPr>
        <w:t>Цель Программы:</w:t>
      </w:r>
      <w:r w:rsidRPr="00296359">
        <w:rPr>
          <w:rFonts w:ascii="Times New Roman" w:hAnsi="Times New Roman"/>
          <w:sz w:val="28"/>
          <w:szCs w:val="28"/>
          <w:lang w:val="ru-RU"/>
        </w:rPr>
        <w:t xml:space="preserve"> оказание комплексной методической помощи педагогам в понимании и реализации подходов к индивидуализации обучения детей с особыми образовательными потребностями.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
          <w:bCs/>
          <w:i/>
          <w:iCs/>
          <w:sz w:val="28"/>
          <w:szCs w:val="28"/>
          <w:lang w:val="ru-RU"/>
        </w:rPr>
      </w:pPr>
      <w:r w:rsidRPr="00296359">
        <w:rPr>
          <w:rFonts w:ascii="Times New Roman" w:hAnsi="Times New Roman"/>
          <w:b/>
          <w:bCs/>
          <w:i/>
          <w:iCs/>
          <w:sz w:val="28"/>
          <w:szCs w:val="28"/>
          <w:lang w:val="ru-RU"/>
        </w:rPr>
        <w:t xml:space="preserve">Задачи Программы: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sz w:val="28"/>
          <w:szCs w:val="28"/>
          <w:lang w:val="ru-RU"/>
        </w:rPr>
        <w:lastRenderedPageBreak/>
        <w:t>1. Изучение нормативно-правовых актов по вопросам т</w:t>
      </w:r>
      <w:r w:rsidRPr="00296359">
        <w:rPr>
          <w:rFonts w:ascii="Times New Roman" w:hAnsi="Times New Roman"/>
          <w:bCs/>
          <w:sz w:val="28"/>
          <w:szCs w:val="28"/>
          <w:lang w:val="ru-RU"/>
        </w:rPr>
        <w:t>рудовых правоотношений в организациях образования и развития инклюзивной культуры.</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Cs/>
          <w:sz w:val="28"/>
          <w:szCs w:val="28"/>
          <w:lang w:val="ru-RU"/>
        </w:rPr>
        <w:t xml:space="preserve">2. </w:t>
      </w:r>
      <w:r w:rsidRPr="00296359">
        <w:rPr>
          <w:rFonts w:ascii="Times New Roman" w:hAnsi="Times New Roman"/>
          <w:sz w:val="28"/>
          <w:szCs w:val="28"/>
          <w:lang w:val="ru-RU"/>
        </w:rPr>
        <w:t>Понимание условий по созданию комфортной образовательной среды.</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sz w:val="28"/>
          <w:szCs w:val="28"/>
          <w:lang w:val="ru-RU"/>
        </w:rPr>
        <w:t>3. Объяснение роли и способов психолого-педагогическая поддержка обучающихся на основе оценки особых образовательных потребностей.</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sz w:val="28"/>
          <w:szCs w:val="28"/>
          <w:lang w:val="ru-RU"/>
        </w:rPr>
        <w:t>4. Определение видов, форм и объема поддержки ученика в учебном процессе на основе выявленных трудностей обучения и причин их возникновения.</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sz w:val="28"/>
          <w:szCs w:val="28"/>
          <w:lang w:val="ru-RU"/>
        </w:rPr>
        <w:t>5. Анализ практических ситуаций для определения действенных алгоритмов в практической работе в организациях образования.</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sz w:val="28"/>
          <w:szCs w:val="28"/>
          <w:lang w:val="ru-RU"/>
        </w:rPr>
        <w:t xml:space="preserve">Для реализации поставленных задач необходимо рассмотрение комплекса вопросов, касающихся вопросов развития инклюзивной практики и организации психолого-педагогического сопровождения обучающихся в школе, повышение профессиональных компетенций педагогов в создании комфортной образовательной среды.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
          <w:bCs/>
          <w:i/>
          <w:iCs/>
          <w:sz w:val="28"/>
          <w:szCs w:val="28"/>
          <w:lang w:val="ru-RU"/>
        </w:rPr>
        <w:t>Новизна</w:t>
      </w:r>
      <w:r w:rsidRPr="00296359">
        <w:rPr>
          <w:rFonts w:ascii="Times New Roman" w:hAnsi="Times New Roman"/>
          <w:sz w:val="28"/>
          <w:szCs w:val="28"/>
          <w:lang w:val="ru-RU"/>
        </w:rPr>
        <w:t xml:space="preserve"> данного курса в пошаговой рефлексии педагогов по организации учебного процесса и понимании, что инклюзия – это значит работать с разными детьми, и учитывать это многообразие в своём педагогическом подходе к каждому. Курс также охватывает объяснение актуальных вопросов т</w:t>
      </w:r>
      <w:r w:rsidRPr="00296359">
        <w:rPr>
          <w:rFonts w:ascii="Times New Roman" w:hAnsi="Times New Roman"/>
          <w:bCs/>
          <w:sz w:val="28"/>
          <w:szCs w:val="28"/>
          <w:lang w:val="ru-RU"/>
        </w:rPr>
        <w:t xml:space="preserve">рудовых правоотношений в организациях образования, оплаты труда и статуса педагога.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b/>
          <w:bCs/>
          <w:i/>
          <w:iCs/>
          <w:sz w:val="28"/>
          <w:szCs w:val="28"/>
        </w:rPr>
        <w:t>Практическая значимость</w:t>
      </w:r>
      <w:r w:rsidRPr="00296359">
        <w:rPr>
          <w:rFonts w:ascii="Times New Roman" w:hAnsi="Times New Roman" w:cs="Times New Roman"/>
          <w:sz w:val="28"/>
          <w:szCs w:val="28"/>
        </w:rPr>
        <w:t xml:space="preserve"> заключается в разработке поэтапного алгоритма по созданию психолого-педагогического сопровождения. Разъяснения предлагаются на основе практических кейсов.  Программа предназначена для педагогов организаций начального и среднего образования. Курс позволяет педагогам обсудить практические кейсы по вопросам трудовых отношений, по оплате труда и аттестации педагогов с учётом изменений в НПА.</w:t>
      </w:r>
    </w:p>
    <w:p w:rsidR="00D84012" w:rsidRPr="00296359" w:rsidRDefault="00D84012" w:rsidP="00D84012">
      <w:pPr>
        <w:spacing w:after="0" w:line="240" w:lineRule="atLeast"/>
        <w:ind w:firstLine="709"/>
        <w:jc w:val="both"/>
        <w:rPr>
          <w:rFonts w:ascii="Times New Roman" w:hAnsi="Times New Roman" w:cs="Times New Roman"/>
          <w:b/>
          <w:bCs/>
          <w:i/>
          <w:iCs/>
          <w:sz w:val="28"/>
          <w:szCs w:val="28"/>
        </w:rPr>
      </w:pPr>
      <w:r w:rsidRPr="00296359">
        <w:rPr>
          <w:rFonts w:ascii="Times New Roman" w:hAnsi="Times New Roman" w:cs="Times New Roman"/>
          <w:b/>
          <w:bCs/>
          <w:i/>
          <w:iCs/>
          <w:sz w:val="28"/>
          <w:szCs w:val="28"/>
        </w:rPr>
        <w:t xml:space="preserve">Ожидаемые результаты: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понимать требования по организации трудовых правоотношений, системы оплаты труда, статуса педагога в организациях образования;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знать текущего состояния инклюзивного образования в Республике Казахстан;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понимать принципов моделирования комфортной безбарьерной образовательной среды;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уметь организовать оценку образовательных потребностей и выделить шаги для участия в службе психолого-педагогического сопровождения в условиях;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применять дифференцированный подход в планировании и оценивании учащихся с особыми образовательными потребностями;</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 применять многообразные способы вовлечения обучающихся в учебный процесс; </w:t>
      </w: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hAnsi="Times New Roman" w:cs="Times New Roman"/>
          <w:sz w:val="28"/>
          <w:szCs w:val="28"/>
        </w:rPr>
        <w:t xml:space="preserve">-  анализировать профессиональный опыт и проводить самооценку в формировании инклюзивной культуры. </w:t>
      </w:r>
    </w:p>
    <w:p w:rsidR="00D84012" w:rsidRPr="00296359" w:rsidRDefault="00D84012" w:rsidP="00D84012">
      <w:pPr>
        <w:pStyle w:val="11"/>
        <w:tabs>
          <w:tab w:val="left" w:pos="851"/>
          <w:tab w:val="left" w:pos="993"/>
          <w:tab w:val="left" w:pos="1134"/>
        </w:tabs>
        <w:spacing w:after="0" w:line="240" w:lineRule="atLeast"/>
        <w:ind w:left="709" w:firstLine="709"/>
        <w:jc w:val="both"/>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Раздел 5. Структура и содержание Программы.</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По структуре Программа состоит из 5 модулей, отражающих различные аспекты развития профессиональных компетенций педагогов в инклюзивном образовании: </w:t>
      </w:r>
    </w:p>
    <w:p w:rsidR="00D84012" w:rsidRPr="00296359" w:rsidRDefault="00D84012" w:rsidP="00D84012">
      <w:pPr>
        <w:spacing w:after="0" w:line="240" w:lineRule="atLeast"/>
        <w:ind w:firstLine="709"/>
        <w:jc w:val="both"/>
        <w:rPr>
          <w:rFonts w:ascii="Times New Roman" w:eastAsia="Times New Roman" w:hAnsi="Times New Roman" w:cs="Times New Roman"/>
          <w:bCs/>
          <w:sz w:val="28"/>
          <w:szCs w:val="28"/>
          <w:lang w:val="kk-KZ"/>
        </w:rPr>
      </w:pPr>
      <w:r w:rsidRPr="00296359">
        <w:rPr>
          <w:rFonts w:ascii="Times New Roman" w:hAnsi="Times New Roman" w:cs="Times New Roman"/>
          <w:bCs/>
          <w:sz w:val="28"/>
          <w:szCs w:val="28"/>
        </w:rPr>
        <w:t xml:space="preserve">1 модуль. </w:t>
      </w:r>
      <w:r w:rsidRPr="00296359">
        <w:rPr>
          <w:rFonts w:ascii="Times New Roman" w:eastAsia="Times New Roman" w:hAnsi="Times New Roman" w:cs="Times New Roman"/>
          <w:bCs/>
          <w:sz w:val="28"/>
          <w:szCs w:val="28"/>
        </w:rPr>
        <w:t>Трудовые правоотношения в организациях</w:t>
      </w:r>
      <w:r w:rsidRPr="00296359">
        <w:rPr>
          <w:rFonts w:ascii="Times New Roman" w:eastAsia="Times New Roman" w:hAnsi="Times New Roman" w:cs="Times New Roman"/>
          <w:b/>
          <w:sz w:val="28"/>
          <w:szCs w:val="28"/>
        </w:rPr>
        <w:t xml:space="preserve"> </w:t>
      </w:r>
      <w:r w:rsidRPr="00296359">
        <w:rPr>
          <w:rFonts w:ascii="Times New Roman" w:eastAsia="Times New Roman" w:hAnsi="Times New Roman" w:cs="Times New Roman"/>
          <w:bCs/>
          <w:sz w:val="28"/>
          <w:szCs w:val="28"/>
        </w:rPr>
        <w:t>образования.</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2 модуль. Нормативно-правовые акты в сфере инклюзивного образования.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3 модуль. Создание комфортной образовательной среды.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4 модуль. Организация психолого-педагогического сопровождения в организациях образования.</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5 модуль.  Обучение на дому. Дистанционное обучение и ИКТ.</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Содержание каждого модуля обеспечивает благоприятные условия для развития профессиональных компетенций с учетом индивидуальных потребностей педагогов и уровня их квалификации. В рамках модулей реализуются познавательные (гносеологические) цели в виде системы пополнения теоретических, фундаментальных знаний и операционные (функциональные) цели, что обеспечивается практической частью учебного содержания и предполагает формирование умений и навыков обучающихся. </w:t>
      </w:r>
    </w:p>
    <w:p w:rsidR="00D84012" w:rsidRPr="00296359" w:rsidRDefault="00D84012" w:rsidP="00D84012">
      <w:pPr>
        <w:spacing w:after="0" w:line="240" w:lineRule="atLeast"/>
        <w:ind w:firstLine="709"/>
        <w:jc w:val="both"/>
        <w:rPr>
          <w:rFonts w:ascii="Times New Roman" w:eastAsia="Times New Roman" w:hAnsi="Times New Roman" w:cs="Times New Roman"/>
          <w:bCs/>
          <w:sz w:val="28"/>
          <w:szCs w:val="28"/>
        </w:rPr>
      </w:pPr>
      <w:r w:rsidRPr="00296359">
        <w:rPr>
          <w:rFonts w:ascii="Times New Roman" w:hAnsi="Times New Roman" w:cs="Times New Roman"/>
          <w:bCs/>
          <w:sz w:val="28"/>
          <w:szCs w:val="28"/>
        </w:rPr>
        <w:t xml:space="preserve">В </w:t>
      </w:r>
      <w:r w:rsidRPr="00296359">
        <w:rPr>
          <w:rFonts w:ascii="Times New Roman" w:hAnsi="Times New Roman" w:cs="Times New Roman"/>
          <w:b/>
          <w:sz w:val="28"/>
          <w:szCs w:val="28"/>
        </w:rPr>
        <w:t>1 модуле</w:t>
      </w:r>
      <w:r w:rsidRPr="00296359">
        <w:rPr>
          <w:rFonts w:ascii="Times New Roman" w:hAnsi="Times New Roman" w:cs="Times New Roman"/>
          <w:bCs/>
          <w:sz w:val="28"/>
          <w:szCs w:val="28"/>
        </w:rPr>
        <w:t xml:space="preserve"> разъясняются т</w:t>
      </w:r>
      <w:r w:rsidRPr="00296359">
        <w:rPr>
          <w:rFonts w:ascii="Times New Roman" w:eastAsia="Times New Roman" w:hAnsi="Times New Roman" w:cs="Times New Roman"/>
          <w:bCs/>
          <w:sz w:val="28"/>
          <w:szCs w:val="28"/>
        </w:rPr>
        <w:t xml:space="preserve">рудовые правоотношения в организациях образования, система оплаты труда педагогов в организациях образования, прохождение аттестации педагогов. Содержание модуля также нацелено на понимание важности </w:t>
      </w:r>
      <w:r w:rsidRPr="00296359">
        <w:rPr>
          <w:rFonts w:ascii="Times New Roman" w:hAnsi="Times New Roman" w:cs="Times New Roman"/>
          <w:bCs/>
          <w:sz w:val="28"/>
          <w:szCs w:val="28"/>
        </w:rPr>
        <w:t xml:space="preserve">Закона «О статусе педагога» Республики Казахстан.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Во </w:t>
      </w:r>
      <w:r w:rsidRPr="00296359">
        <w:rPr>
          <w:rFonts w:ascii="Times New Roman" w:hAnsi="Times New Roman"/>
          <w:b/>
          <w:sz w:val="28"/>
          <w:szCs w:val="28"/>
          <w:lang w:val="ru-RU"/>
        </w:rPr>
        <w:t>2 модуле</w:t>
      </w:r>
      <w:r w:rsidRPr="00296359">
        <w:rPr>
          <w:rFonts w:ascii="Times New Roman" w:hAnsi="Times New Roman"/>
          <w:bCs/>
          <w:sz w:val="28"/>
          <w:szCs w:val="28"/>
          <w:lang w:val="ru-RU"/>
        </w:rPr>
        <w:t xml:space="preserve"> содержание построено по вопросам:</w:t>
      </w:r>
      <w:r w:rsidR="006E02D3">
        <w:rPr>
          <w:rFonts w:ascii="Times New Roman" w:hAnsi="Times New Roman"/>
          <w:bCs/>
          <w:sz w:val="28"/>
          <w:szCs w:val="28"/>
          <w:lang w:val="ru-RU"/>
        </w:rPr>
        <w:t xml:space="preserve"> </w:t>
      </w:r>
      <w:r w:rsidRPr="00296359">
        <w:rPr>
          <w:rFonts w:ascii="Times New Roman" w:hAnsi="Times New Roman"/>
          <w:bCs/>
          <w:sz w:val="28"/>
          <w:szCs w:val="28"/>
          <w:lang w:val="ru-RU"/>
        </w:rPr>
        <w:t>Почему каждый педагог должен быть инклюзивным? Почему каждая казахстанская школа является инклюзивной?   Обсуждение данных вопросов позволит не просто изучить ключевые НПА государства в вопросах инклюзии, а направит на понимание ответственности по их реализации.  Модуль включает обсуждение л</w:t>
      </w:r>
      <w:r w:rsidRPr="00296359">
        <w:rPr>
          <w:rFonts w:ascii="Times New Roman" w:hAnsi="Times New Roman"/>
          <w:sz w:val="28"/>
          <w:szCs w:val="28"/>
          <w:lang w:val="ru-RU"/>
        </w:rPr>
        <w:t xml:space="preserve">ичностной и профессиональной готовности педагогов к работе в условиях инклюзивного образования и ценности взаимодействия всех участников образовательного процесса. </w:t>
      </w:r>
      <w:r w:rsidRPr="00296359">
        <w:rPr>
          <w:rFonts w:ascii="Times New Roman" w:hAnsi="Times New Roman"/>
          <w:bCs/>
          <w:sz w:val="28"/>
          <w:szCs w:val="28"/>
          <w:lang w:val="ru-RU"/>
        </w:rPr>
        <w:t xml:space="preserve">В данном модуле акцентируется внимание на реализации основных нормативных документов развития инклюзивного образования.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В </w:t>
      </w:r>
      <w:r w:rsidRPr="00296359">
        <w:rPr>
          <w:rFonts w:ascii="Times New Roman" w:hAnsi="Times New Roman"/>
          <w:b/>
          <w:sz w:val="28"/>
          <w:szCs w:val="28"/>
          <w:lang w:val="ru-RU"/>
        </w:rPr>
        <w:t>3 модуле</w:t>
      </w:r>
      <w:r w:rsidRPr="00296359">
        <w:rPr>
          <w:rFonts w:ascii="Times New Roman" w:hAnsi="Times New Roman"/>
          <w:bCs/>
          <w:sz w:val="28"/>
          <w:szCs w:val="28"/>
          <w:lang w:val="ru-RU"/>
        </w:rPr>
        <w:t xml:space="preserve"> рассматривается модель комфортной образовательной среды, основные принципы универсального дизайна, ресурсное обеспечение как составные части инклюзивного образования. Это позволит педагогам анализировать свою профессиональную деятельность и даже создавать инклюзивные политики.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Cs/>
          <w:sz w:val="28"/>
          <w:szCs w:val="28"/>
          <w:lang w:val="ru-RU"/>
        </w:rPr>
        <w:t xml:space="preserve">В </w:t>
      </w:r>
      <w:r w:rsidRPr="00296359">
        <w:rPr>
          <w:rFonts w:ascii="Times New Roman" w:hAnsi="Times New Roman"/>
          <w:b/>
          <w:sz w:val="28"/>
          <w:szCs w:val="28"/>
          <w:lang w:val="ru-RU"/>
        </w:rPr>
        <w:t>4 модуле</w:t>
      </w:r>
      <w:r w:rsidRPr="00296359">
        <w:rPr>
          <w:rFonts w:ascii="Times New Roman" w:hAnsi="Times New Roman"/>
          <w:bCs/>
          <w:sz w:val="28"/>
          <w:szCs w:val="28"/>
          <w:lang w:val="ru-RU"/>
        </w:rPr>
        <w:t xml:space="preserve"> детально изучается алгоритм создания службы психолого-педагогического сопровождения детей с </w:t>
      </w:r>
      <w:r w:rsidRPr="00296359">
        <w:rPr>
          <w:rFonts w:ascii="Times New Roman" w:hAnsi="Times New Roman"/>
          <w:sz w:val="28"/>
          <w:szCs w:val="28"/>
          <w:lang w:val="ru-RU"/>
        </w:rPr>
        <w:t>особыми образовательными потребностями</w:t>
      </w:r>
      <w:r w:rsidRPr="00296359">
        <w:rPr>
          <w:rFonts w:ascii="Times New Roman" w:hAnsi="Times New Roman"/>
          <w:bCs/>
          <w:sz w:val="28"/>
          <w:szCs w:val="28"/>
          <w:lang w:val="ru-RU"/>
        </w:rPr>
        <w:t xml:space="preserve">: от </w:t>
      </w:r>
      <w:r w:rsidRPr="00296359">
        <w:rPr>
          <w:rFonts w:ascii="Times New Roman" w:hAnsi="Times New Roman"/>
          <w:sz w:val="28"/>
          <w:szCs w:val="28"/>
          <w:lang w:val="ru-RU"/>
        </w:rPr>
        <w:t>оценки особых образовательных потребностей детей до перехода на новый уровень на основе качественного оценивания.  Работа модуля построена на основе успешного практического опыта планирования учебного процесса и ведения школьной документации (</w:t>
      </w:r>
      <w:r w:rsidRPr="00296359">
        <w:rPr>
          <w:rFonts w:ascii="Times New Roman" w:hAnsi="Times New Roman"/>
          <w:sz w:val="28"/>
          <w:szCs w:val="28"/>
        </w:rPr>
        <w:t>Kundelik</w:t>
      </w:r>
      <w:r w:rsidRPr="00296359">
        <w:rPr>
          <w:rFonts w:ascii="Times New Roman" w:hAnsi="Times New Roman"/>
          <w:sz w:val="28"/>
          <w:szCs w:val="28"/>
          <w:lang w:val="ru-RU"/>
        </w:rPr>
        <w:t xml:space="preserve">).  Изучение и понимание роли ПМПК, ККПК, РЦ, педагога-ассистента позволит улучшить культурные и этические навыки педагогов.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В </w:t>
      </w:r>
      <w:r w:rsidRPr="00296359">
        <w:rPr>
          <w:rFonts w:ascii="Times New Roman" w:hAnsi="Times New Roman"/>
          <w:b/>
          <w:sz w:val="28"/>
          <w:szCs w:val="28"/>
          <w:lang w:val="ru-RU"/>
        </w:rPr>
        <w:t>5 модуле</w:t>
      </w:r>
      <w:r w:rsidRPr="00296359">
        <w:rPr>
          <w:rFonts w:ascii="Times New Roman" w:hAnsi="Times New Roman"/>
          <w:bCs/>
          <w:sz w:val="28"/>
          <w:szCs w:val="28"/>
          <w:lang w:val="ru-RU"/>
        </w:rPr>
        <w:t xml:space="preserve"> обсуждается организация обучения на дому: основание для организации обучения на дому, планирование учебного процесса, оценивание </w:t>
      </w:r>
      <w:r w:rsidRPr="00296359">
        <w:rPr>
          <w:rFonts w:ascii="Times New Roman" w:hAnsi="Times New Roman"/>
          <w:bCs/>
          <w:sz w:val="28"/>
          <w:szCs w:val="28"/>
          <w:lang w:val="ru-RU"/>
        </w:rPr>
        <w:lastRenderedPageBreak/>
        <w:t xml:space="preserve">учебных достижений. Обсуждается важность </w:t>
      </w:r>
      <w:r w:rsidRPr="00296359">
        <w:rPr>
          <w:rFonts w:ascii="Times New Roman" w:hAnsi="Times New Roman"/>
          <w:sz w:val="28"/>
          <w:szCs w:val="28"/>
          <w:lang w:val="ru-RU"/>
        </w:rPr>
        <w:t xml:space="preserve">включения детей, обучающихся на дому во внеклассные мероприятия и общешкольные мероприятия, конкурсы и олимпиады. </w:t>
      </w:r>
      <w:r w:rsidRPr="00296359">
        <w:rPr>
          <w:rFonts w:ascii="Times New Roman" w:hAnsi="Times New Roman"/>
          <w:bCs/>
          <w:sz w:val="28"/>
          <w:szCs w:val="28"/>
          <w:lang w:val="ru-RU"/>
        </w:rPr>
        <w:t xml:space="preserve"> В модуле изучаются казахстанские цифровые ресурсы, а также предлагается создание собственных цифровых с дидактическими материалами для дистанционного преподавания. </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Раздел 6. Организация учебного процесса.</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Программа рассчитана на 72 часа. Формат обучения: офлайн или онлайн.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Для офлайн обучения распределение часов представлено в учебно-тематическом плане (далее – УТП) согласно Приложения 1, для онлайн обучения – в УТП согласно Приложения 2 к данной Программе.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Предполагается сокращенный вариант Программы на 36 часов офлайн или онлайн обучения при условии сокращения времени изучения каждой темы в 2 раза.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В организации учебного процесса в очном формате (офлайн) предусмотрено проведение семинаров, тренингов и практических работ.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При организации учебного процесса в дистанционном формате (онлайн) – 70% времени выделено на синхронное обучение (онлайн/вебинары) и 30% – на выполнение самостоятельной работы слушателя (далее – СРС) в асинхронном режиме.</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Обучение, как в очном (офлайн), так и в дистанционном формате (онлайн), завершается написанием учительского очерка (рефлексивного отчёта/эссе) или публикацией в профессиональных журналах педагогов организаций образования.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Раздел 7. Учебно-методическое обеспечение Программы.</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Учебно-методическое обеспечение осуществляется согласно цели, задач, ожидаемых результатов и содержания Программы.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На основании УТП курса профессорско-преподавательский состав разрабатывает учебно-методический комплекс курса (далее – УМК). УМК включает теоретический материал, обязательный для изучения, планы проведения семинаров и тренингов, вебинаров, задания для практических работ и СРС, шаблон и рекомендации по разработке написанию учительского очерка, критерии оценки, тесты (вводный и итоговый), список рекомендуемой литературы.</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Обучающимся не предоставляется раздаточный материал, лишь перечень НПА, ссылки на актуальные методические рекомендации.  Участники курса имеют право конспектировать, фотографировать материалы.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Раздел 8. Оценивание результатов обучения.</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Оценочные материалы (входной тест и измерительный тест по завершению обучения) разработаны для качественной оценки достижения </w:t>
      </w:r>
      <w:r w:rsidRPr="00296359">
        <w:rPr>
          <w:rFonts w:ascii="Times New Roman" w:hAnsi="Times New Roman"/>
          <w:bCs/>
          <w:sz w:val="28"/>
          <w:szCs w:val="28"/>
          <w:lang w:val="ru-RU"/>
        </w:rPr>
        <w:lastRenderedPageBreak/>
        <w:t xml:space="preserve">целей обучения и предоставления информации о достижении ожидаемых результатов каждым обучающимся.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Вопросы теста направлены на рефлексию слушателей и возможность написать учительский очерк (эссе).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Учительский очерк (рефлексивный отчёт/эссе) разрабатывается каждым обучающимся самостоятельно и включает следующую форму:</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tbl>
      <w:tblPr>
        <w:tblStyle w:val="ab"/>
        <w:tblW w:w="9351" w:type="dxa"/>
        <w:jc w:val="center"/>
        <w:tblLayout w:type="fixed"/>
        <w:tblLook w:val="04A0"/>
      </w:tblPr>
      <w:tblGrid>
        <w:gridCol w:w="498"/>
        <w:gridCol w:w="2332"/>
        <w:gridCol w:w="1701"/>
        <w:gridCol w:w="1701"/>
        <w:gridCol w:w="1560"/>
        <w:gridCol w:w="1559"/>
      </w:tblGrid>
      <w:tr w:rsidR="00D84012" w:rsidRPr="00296359" w:rsidTr="00884690">
        <w:trPr>
          <w:jc w:val="center"/>
        </w:trPr>
        <w:tc>
          <w:tcPr>
            <w:tcW w:w="498"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w:t>
            </w:r>
          </w:p>
        </w:tc>
        <w:tc>
          <w:tcPr>
            <w:tcW w:w="2332"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Вопросы</w:t>
            </w:r>
          </w:p>
        </w:tc>
        <w:tc>
          <w:tcPr>
            <w:tcW w:w="1701"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Моё мнение до обучения</w:t>
            </w:r>
          </w:p>
        </w:tc>
        <w:tc>
          <w:tcPr>
            <w:tcW w:w="1701"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Новая информа-ция на данном курсе</w:t>
            </w:r>
          </w:p>
        </w:tc>
        <w:tc>
          <w:tcPr>
            <w:tcW w:w="1560"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Где и как примени-ма на практике?</w:t>
            </w:r>
          </w:p>
        </w:tc>
        <w:tc>
          <w:tcPr>
            <w:tcW w:w="1559" w:type="dxa"/>
            <w:vAlign w:val="center"/>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Откры-тые вопросы</w:t>
            </w:r>
          </w:p>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
                <w:sz w:val="28"/>
                <w:szCs w:val="28"/>
                <w:lang w:val="ru-RU"/>
              </w:rPr>
            </w:pPr>
            <w:r w:rsidRPr="00296359">
              <w:rPr>
                <w:rFonts w:ascii="Times New Roman" w:hAnsi="Times New Roman"/>
                <w:b/>
                <w:sz w:val="28"/>
                <w:szCs w:val="28"/>
                <w:lang w:val="ru-RU"/>
              </w:rPr>
              <w:t>(Что осталось непонят-ным?)</w:t>
            </w: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1.</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Что такое инклюзивное образование? </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2.</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Кто относится к категории с </w:t>
            </w:r>
            <w:r w:rsidRPr="00296359">
              <w:rPr>
                <w:rFonts w:ascii="Times New Roman" w:hAnsi="Times New Roman"/>
                <w:sz w:val="28"/>
                <w:szCs w:val="28"/>
                <w:lang w:val="ru-RU"/>
              </w:rPr>
              <w:t>особыми образовательны-ми потребностями</w:t>
            </w:r>
            <w:r w:rsidRPr="00296359">
              <w:rPr>
                <w:rFonts w:ascii="Times New Roman" w:hAnsi="Times New Roman"/>
                <w:bCs/>
                <w:sz w:val="28"/>
                <w:szCs w:val="28"/>
                <w:lang w:val="ru-RU"/>
              </w:rPr>
              <w:t xml:space="preserve">? </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3.</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Как оценить </w:t>
            </w:r>
            <w:r w:rsidRPr="00296359">
              <w:rPr>
                <w:rFonts w:ascii="Times New Roman" w:hAnsi="Times New Roman"/>
                <w:sz w:val="28"/>
                <w:szCs w:val="28"/>
                <w:lang w:val="ru-RU"/>
              </w:rPr>
              <w:t>особые образовательные потребности</w:t>
            </w:r>
            <w:r w:rsidRPr="00296359">
              <w:rPr>
                <w:rFonts w:ascii="Times New Roman" w:hAnsi="Times New Roman"/>
                <w:bCs/>
                <w:sz w:val="28"/>
                <w:szCs w:val="28"/>
                <w:lang w:val="ru-RU"/>
              </w:rPr>
              <w:t>?</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4.</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Как организовать процесс сопровождения детей с </w:t>
            </w:r>
            <w:r w:rsidRPr="00296359">
              <w:rPr>
                <w:rFonts w:ascii="Times New Roman" w:hAnsi="Times New Roman"/>
                <w:sz w:val="28"/>
                <w:szCs w:val="28"/>
                <w:lang w:val="ru-RU"/>
              </w:rPr>
              <w:t>особыми образовательны-ми потребностями</w:t>
            </w:r>
            <w:r w:rsidRPr="00296359">
              <w:rPr>
                <w:rFonts w:ascii="Times New Roman" w:hAnsi="Times New Roman"/>
                <w:bCs/>
                <w:sz w:val="28"/>
                <w:szCs w:val="28"/>
                <w:lang w:val="ru-RU"/>
              </w:rPr>
              <w:t xml:space="preserve">? </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5.</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Специальная школа и общеобразовательная школа: общее и отличие? </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r w:rsidR="00D84012" w:rsidRPr="00296359" w:rsidTr="00884690">
        <w:trPr>
          <w:jc w:val="center"/>
        </w:trPr>
        <w:tc>
          <w:tcPr>
            <w:tcW w:w="498" w:type="dxa"/>
          </w:tcPr>
          <w:p w:rsidR="00D84012" w:rsidRPr="00296359" w:rsidRDefault="00D84012" w:rsidP="00884690">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Cs/>
                <w:sz w:val="28"/>
                <w:szCs w:val="28"/>
                <w:lang w:val="ru-RU"/>
              </w:rPr>
              <w:t>6.</w:t>
            </w:r>
          </w:p>
        </w:tc>
        <w:tc>
          <w:tcPr>
            <w:tcW w:w="2332" w:type="dxa"/>
          </w:tcPr>
          <w:p w:rsidR="00D84012" w:rsidRPr="00296359" w:rsidRDefault="00D84012" w:rsidP="00884690">
            <w:pPr>
              <w:pStyle w:val="11"/>
              <w:tabs>
                <w:tab w:val="left" w:pos="851"/>
                <w:tab w:val="left" w:pos="993"/>
                <w:tab w:val="left" w:pos="1134"/>
              </w:tabs>
              <w:spacing w:after="0" w:line="240" w:lineRule="atLeast"/>
              <w:ind w:left="0"/>
              <w:rPr>
                <w:rFonts w:ascii="Times New Roman" w:hAnsi="Times New Roman"/>
                <w:bCs/>
                <w:sz w:val="28"/>
                <w:szCs w:val="28"/>
                <w:lang w:val="ru-RU"/>
              </w:rPr>
            </w:pPr>
            <w:r w:rsidRPr="00296359">
              <w:rPr>
                <w:rFonts w:ascii="Times New Roman" w:hAnsi="Times New Roman"/>
                <w:bCs/>
                <w:sz w:val="28"/>
                <w:szCs w:val="28"/>
                <w:lang w:val="ru-RU"/>
              </w:rPr>
              <w:t xml:space="preserve">Как работать над развиваем инклюзивной культуры педагогов? </w:t>
            </w: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701"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60"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c>
          <w:tcPr>
            <w:tcW w:w="1559" w:type="dxa"/>
          </w:tcPr>
          <w:p w:rsidR="00D84012" w:rsidRPr="00296359" w:rsidRDefault="00D84012" w:rsidP="00884690">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tc>
      </w:tr>
    </w:tbl>
    <w:p w:rsidR="00D84012" w:rsidRPr="00296359" w:rsidRDefault="00D84012" w:rsidP="00D84012">
      <w:pPr>
        <w:pStyle w:val="11"/>
        <w:tabs>
          <w:tab w:val="left" w:pos="851"/>
          <w:tab w:val="left" w:pos="993"/>
          <w:tab w:val="left" w:pos="1134"/>
        </w:tabs>
        <w:spacing w:after="0" w:line="240" w:lineRule="atLeast"/>
        <w:ind w:left="0"/>
        <w:jc w:val="both"/>
        <w:rPr>
          <w:rFonts w:ascii="Times New Roman" w:hAnsi="Times New Roman"/>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lastRenderedPageBreak/>
        <w:t>Рубрика оценивания учительского очерка (рефлексивного отчёта/эссе):</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tbl>
      <w:tblPr>
        <w:tblStyle w:val="ab"/>
        <w:tblW w:w="9214" w:type="dxa"/>
        <w:jc w:val="right"/>
        <w:tblLayout w:type="fixed"/>
        <w:tblLook w:val="04A0"/>
      </w:tblPr>
      <w:tblGrid>
        <w:gridCol w:w="1843"/>
        <w:gridCol w:w="3119"/>
        <w:gridCol w:w="3118"/>
        <w:gridCol w:w="1134"/>
      </w:tblGrid>
      <w:tr w:rsidR="00D84012" w:rsidRPr="00296359" w:rsidTr="00884690">
        <w:trPr>
          <w:jc w:val="right"/>
        </w:trPr>
        <w:tc>
          <w:tcPr>
            <w:tcW w:w="1843" w:type="dxa"/>
          </w:tcPr>
          <w:p w:rsidR="00D84012" w:rsidRPr="00296359" w:rsidRDefault="00D84012" w:rsidP="00884690">
            <w:pPr>
              <w:spacing w:after="0" w:line="240" w:lineRule="atLeast"/>
              <w:jc w:val="center"/>
              <w:rPr>
                <w:rFonts w:ascii="Times New Roman" w:hAnsi="Times New Roman" w:cs="Times New Roman"/>
                <w:b/>
                <w:bCs/>
                <w:sz w:val="28"/>
                <w:szCs w:val="28"/>
              </w:rPr>
            </w:pPr>
            <w:r w:rsidRPr="00296359">
              <w:rPr>
                <w:rFonts w:ascii="Times New Roman" w:hAnsi="Times New Roman" w:cs="Times New Roman"/>
                <w:b/>
                <w:bCs/>
                <w:sz w:val="28"/>
                <w:szCs w:val="28"/>
              </w:rPr>
              <w:t>Критерии</w:t>
            </w:r>
          </w:p>
        </w:tc>
        <w:tc>
          <w:tcPr>
            <w:tcW w:w="3119" w:type="dxa"/>
          </w:tcPr>
          <w:p w:rsidR="00D84012" w:rsidRPr="00296359" w:rsidRDefault="00D84012" w:rsidP="00884690">
            <w:pPr>
              <w:spacing w:after="0" w:line="240" w:lineRule="atLeast"/>
              <w:jc w:val="center"/>
              <w:rPr>
                <w:rFonts w:ascii="Times New Roman" w:hAnsi="Times New Roman" w:cs="Times New Roman"/>
                <w:b/>
                <w:bCs/>
                <w:sz w:val="28"/>
                <w:szCs w:val="28"/>
              </w:rPr>
            </w:pPr>
            <w:r w:rsidRPr="00296359">
              <w:rPr>
                <w:rFonts w:ascii="Times New Roman" w:hAnsi="Times New Roman" w:cs="Times New Roman"/>
                <w:b/>
                <w:bCs/>
                <w:sz w:val="28"/>
                <w:szCs w:val="28"/>
              </w:rPr>
              <w:t>Дескрипторы</w:t>
            </w:r>
          </w:p>
        </w:tc>
        <w:tc>
          <w:tcPr>
            <w:tcW w:w="3118" w:type="dxa"/>
          </w:tcPr>
          <w:p w:rsidR="00D84012" w:rsidRPr="00296359" w:rsidRDefault="00D84012" w:rsidP="00884690">
            <w:pPr>
              <w:spacing w:after="0" w:line="240" w:lineRule="atLeast"/>
              <w:jc w:val="center"/>
              <w:rPr>
                <w:rFonts w:ascii="Times New Roman" w:hAnsi="Times New Roman" w:cs="Times New Roman"/>
                <w:b/>
                <w:bCs/>
                <w:sz w:val="28"/>
                <w:szCs w:val="28"/>
              </w:rPr>
            </w:pPr>
          </w:p>
        </w:tc>
        <w:tc>
          <w:tcPr>
            <w:tcW w:w="1134" w:type="dxa"/>
          </w:tcPr>
          <w:p w:rsidR="00D84012" w:rsidRPr="00296359" w:rsidRDefault="00D84012" w:rsidP="00884690">
            <w:pPr>
              <w:spacing w:after="0" w:line="240" w:lineRule="atLeast"/>
              <w:jc w:val="center"/>
              <w:rPr>
                <w:rFonts w:ascii="Times New Roman" w:hAnsi="Times New Roman" w:cs="Times New Roman"/>
                <w:b/>
                <w:bCs/>
                <w:sz w:val="28"/>
                <w:szCs w:val="28"/>
              </w:rPr>
            </w:pPr>
            <w:r w:rsidRPr="00296359">
              <w:rPr>
                <w:rFonts w:ascii="Times New Roman" w:hAnsi="Times New Roman" w:cs="Times New Roman"/>
                <w:b/>
                <w:bCs/>
                <w:sz w:val="28"/>
                <w:szCs w:val="28"/>
              </w:rPr>
              <w:t>Баллы</w:t>
            </w:r>
          </w:p>
        </w:tc>
      </w:tr>
      <w:tr w:rsidR="00D84012" w:rsidRPr="00296359" w:rsidTr="00884690">
        <w:trPr>
          <w:trHeight w:val="61"/>
          <w:jc w:val="right"/>
        </w:trPr>
        <w:tc>
          <w:tcPr>
            <w:tcW w:w="1843" w:type="dxa"/>
            <w:vMerge w:val="restart"/>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Раскрытие темы </w:t>
            </w:r>
          </w:p>
        </w:tc>
        <w:tc>
          <w:tcPr>
            <w:tcW w:w="3119" w:type="dxa"/>
            <w:vMerge w:val="restart"/>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описывает своё привычное понимание</w:t>
            </w:r>
          </w:p>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 каждому вопросу </w:t>
            </w: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краткое описание как перечисление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trHeight w:val="61"/>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2</w:t>
            </w:r>
          </w:p>
        </w:tc>
      </w:tr>
      <w:tr w:rsidR="00D84012" w:rsidRPr="00296359" w:rsidTr="00884690">
        <w:trPr>
          <w:trHeight w:val="61"/>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с примерами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3</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val="restart"/>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перечисляет новую информацию, сравнивая с прежним опытом</w:t>
            </w: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краткое описание как перечисление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2</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с примерами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3</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val="restart"/>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рассуждает об возникших вопросах </w:t>
            </w: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краткое описание как перечисление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2</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подробное описание с примерами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3</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val="restart"/>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приводит примеры, где на практике применимо новое знание</w:t>
            </w: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краткое описание как перечисление  </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trHeight w:val="562"/>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подробное описание</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2</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3119" w:type="dxa"/>
            <w:vMerge/>
          </w:tcPr>
          <w:p w:rsidR="00D84012" w:rsidRPr="00296359" w:rsidRDefault="00D84012" w:rsidP="00884690">
            <w:pPr>
              <w:spacing w:after="0" w:line="240" w:lineRule="atLeast"/>
              <w:rPr>
                <w:rFonts w:ascii="Times New Roman" w:hAnsi="Times New Roman" w:cs="Times New Roman"/>
                <w:sz w:val="28"/>
                <w:szCs w:val="28"/>
              </w:rPr>
            </w:pP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есть рассуждения о возможных успехах или трудностях</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3</w:t>
            </w:r>
          </w:p>
        </w:tc>
      </w:tr>
      <w:tr w:rsidR="00D84012" w:rsidRPr="00296359" w:rsidTr="00884690">
        <w:trPr>
          <w:jc w:val="right"/>
        </w:trPr>
        <w:tc>
          <w:tcPr>
            <w:tcW w:w="1843"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 xml:space="preserve">Предложе-ния для улучшения  </w:t>
            </w:r>
          </w:p>
        </w:tc>
        <w:tc>
          <w:tcPr>
            <w:tcW w:w="3119"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определяет шаги и возможные механизмы для развития инклюзивной культуры</w:t>
            </w:r>
          </w:p>
        </w:tc>
        <w:tc>
          <w:tcPr>
            <w:tcW w:w="3118" w:type="dxa"/>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оригинальность суждения об инклюзивном образовании</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jc w:val="right"/>
        </w:trPr>
        <w:tc>
          <w:tcPr>
            <w:tcW w:w="1843" w:type="dxa"/>
            <w:vMerge w:val="restart"/>
          </w:tcPr>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Стиль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письма </w:t>
            </w:r>
          </w:p>
        </w:tc>
        <w:tc>
          <w:tcPr>
            <w:tcW w:w="6237" w:type="dxa"/>
            <w:gridSpan w:val="2"/>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наличие структуры (введение, основная часть, заключение, деление на абзацы)</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6237" w:type="dxa"/>
            <w:gridSpan w:val="2"/>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разнообразная лексика, синонимы</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r w:rsidR="00D84012" w:rsidRPr="00296359" w:rsidTr="00884690">
        <w:trPr>
          <w:jc w:val="right"/>
        </w:trPr>
        <w:tc>
          <w:tcPr>
            <w:tcW w:w="1843" w:type="dxa"/>
            <w:vMerge/>
          </w:tcPr>
          <w:p w:rsidR="00D84012" w:rsidRPr="00296359" w:rsidRDefault="00D84012" w:rsidP="00884690">
            <w:pPr>
              <w:spacing w:after="0" w:line="240" w:lineRule="atLeast"/>
              <w:jc w:val="both"/>
              <w:rPr>
                <w:rFonts w:ascii="Times New Roman" w:hAnsi="Times New Roman" w:cs="Times New Roman"/>
                <w:sz w:val="28"/>
                <w:szCs w:val="28"/>
              </w:rPr>
            </w:pPr>
          </w:p>
        </w:tc>
        <w:tc>
          <w:tcPr>
            <w:tcW w:w="6237" w:type="dxa"/>
            <w:gridSpan w:val="2"/>
          </w:tcPr>
          <w:p w:rsidR="00D84012" w:rsidRPr="00296359" w:rsidRDefault="00D84012" w:rsidP="00884690">
            <w:pPr>
              <w:spacing w:after="0" w:line="240" w:lineRule="atLeast"/>
              <w:rPr>
                <w:rFonts w:ascii="Times New Roman" w:hAnsi="Times New Roman" w:cs="Times New Roman"/>
                <w:sz w:val="28"/>
                <w:szCs w:val="28"/>
              </w:rPr>
            </w:pPr>
            <w:r w:rsidRPr="00296359">
              <w:rPr>
                <w:rFonts w:ascii="Times New Roman" w:hAnsi="Times New Roman" w:cs="Times New Roman"/>
                <w:sz w:val="28"/>
                <w:szCs w:val="28"/>
              </w:rPr>
              <w:t>правильная орфография и пунктуация</w:t>
            </w:r>
          </w:p>
        </w:tc>
        <w:tc>
          <w:tcPr>
            <w:tcW w:w="1134" w:type="dxa"/>
          </w:tcPr>
          <w:p w:rsidR="00D84012" w:rsidRPr="00296359" w:rsidRDefault="00D84012" w:rsidP="00884690">
            <w:pPr>
              <w:spacing w:after="0" w:line="240" w:lineRule="atLeast"/>
              <w:jc w:val="center"/>
              <w:rPr>
                <w:rFonts w:ascii="Times New Roman" w:hAnsi="Times New Roman" w:cs="Times New Roman"/>
                <w:sz w:val="28"/>
                <w:szCs w:val="28"/>
              </w:rPr>
            </w:pPr>
            <w:r w:rsidRPr="00296359">
              <w:rPr>
                <w:rFonts w:ascii="Times New Roman" w:hAnsi="Times New Roman" w:cs="Times New Roman"/>
                <w:sz w:val="28"/>
                <w:szCs w:val="28"/>
              </w:rPr>
              <w:t>1</w:t>
            </w:r>
          </w:p>
        </w:tc>
      </w:tr>
    </w:tbl>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Отлично – 16 баллов.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Хорошо – 12 баллов.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Удовлетворительно – 8 баллов. </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Неудовлетворительно – ниже 8 баллов. </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r w:rsidRPr="00296359">
        <w:rPr>
          <w:rFonts w:ascii="Times New Roman" w:hAnsi="Times New Roman"/>
          <w:b/>
          <w:bCs/>
          <w:sz w:val="28"/>
          <w:szCs w:val="28"/>
          <w:lang w:val="ru-RU"/>
        </w:rPr>
        <w:t>Раздел 9. Посткурсовое сопровождение.</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 (Закон РК «Об образовании»).</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lastRenderedPageBreak/>
        <w:t xml:space="preserve">Предлагаются следующие мероприятия посткурсового сопровождения: индивидуальные консультации тренера; трансляция актуальных вопросов в социальных сетях </w:t>
      </w:r>
      <w:r w:rsidRPr="00296359">
        <w:rPr>
          <w:rFonts w:ascii="Times New Roman" w:hAnsi="Times New Roman"/>
          <w:bCs/>
          <w:sz w:val="28"/>
          <w:szCs w:val="28"/>
        </w:rPr>
        <w:t>Facebook</w:t>
      </w:r>
      <w:r w:rsidRPr="00296359">
        <w:rPr>
          <w:rFonts w:ascii="Times New Roman" w:hAnsi="Times New Roman"/>
          <w:bCs/>
          <w:sz w:val="28"/>
          <w:szCs w:val="28"/>
          <w:lang w:val="ru-RU"/>
        </w:rPr>
        <w:t xml:space="preserve">, </w:t>
      </w:r>
      <w:r w:rsidRPr="00296359">
        <w:rPr>
          <w:rFonts w:ascii="Times New Roman" w:hAnsi="Times New Roman"/>
          <w:bCs/>
          <w:sz w:val="28"/>
          <w:szCs w:val="28"/>
        </w:rPr>
        <w:t>Instagram</w:t>
      </w:r>
      <w:r w:rsidRPr="00296359">
        <w:rPr>
          <w:rFonts w:ascii="Times New Roman" w:hAnsi="Times New Roman"/>
          <w:bCs/>
          <w:sz w:val="28"/>
          <w:szCs w:val="28"/>
          <w:lang w:val="ru-RU"/>
        </w:rPr>
        <w:t xml:space="preserve">. Разработка и публикация совместных с тренером научно-методических статей, методических рекомендаций, сборников заданий и т.п. (форма и тематика определяется по результатам рефлексии).  </w:t>
      </w:r>
    </w:p>
    <w:p w:rsidR="00D84012" w:rsidRPr="00296359" w:rsidRDefault="00D84012" w:rsidP="00D84012">
      <w:pPr>
        <w:pStyle w:val="11"/>
        <w:tabs>
          <w:tab w:val="left" w:pos="851"/>
          <w:tab w:val="left" w:pos="993"/>
          <w:tab w:val="left" w:pos="1134"/>
        </w:tabs>
        <w:spacing w:after="0" w:line="240" w:lineRule="atLeast"/>
        <w:ind w:left="709"/>
        <w:jc w:val="center"/>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Cs/>
          <w:sz w:val="28"/>
          <w:szCs w:val="28"/>
          <w:lang w:val="ru-RU"/>
        </w:rPr>
      </w:pPr>
      <w:r w:rsidRPr="00296359">
        <w:rPr>
          <w:rFonts w:ascii="Times New Roman" w:hAnsi="Times New Roman"/>
          <w:b/>
          <w:bCs/>
          <w:sz w:val="28"/>
          <w:szCs w:val="28"/>
          <w:lang w:val="ru-RU"/>
        </w:rPr>
        <w:t>Раздел 10. Список основной и дополнительной литературы.</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p>
    <w:p w:rsidR="006E02D3" w:rsidRPr="00F83B8A" w:rsidRDefault="006E02D3"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F83B8A">
        <w:rPr>
          <w:rFonts w:ascii="Times New Roman" w:hAnsi="Times New Roman"/>
          <w:sz w:val="28"/>
          <w:szCs w:val="28"/>
          <w:lang w:val="ru-RU"/>
        </w:rPr>
        <w:t>Основная литература:</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rPr>
      </w:pPr>
      <w:r w:rsidRPr="00296359">
        <w:rPr>
          <w:rFonts w:ascii="Times New Roman" w:hAnsi="Times New Roman"/>
          <w:bCs/>
          <w:sz w:val="28"/>
          <w:szCs w:val="28"/>
          <w:lang w:val="ru-RU"/>
        </w:rPr>
        <w:t>1. Послание главы государства К. К. Токаева народу Казахстана «Единство народа и системные реформы – прочная основа процветания страны».</w:t>
      </w:r>
      <w:r w:rsidRPr="00296359">
        <w:rPr>
          <w:rFonts w:ascii="Times New Roman" w:hAnsi="Times New Roman"/>
          <w:sz w:val="28"/>
          <w:szCs w:val="28"/>
          <w:lang w:val="ru-RU"/>
        </w:rPr>
        <w:t xml:space="preserve"> </w:t>
      </w:r>
      <w:hyperlink r:id="rId15" w:history="1">
        <w:r w:rsidRPr="00296359">
          <w:rPr>
            <w:rStyle w:val="a7"/>
            <w:rFonts w:ascii="Times New Roman" w:hAnsi="Times New Roman"/>
            <w:color w:val="auto"/>
            <w:sz w:val="28"/>
            <w:szCs w:val="28"/>
          </w:rPr>
          <w:t>https://www.akorda.kz/ru/poslanie-glavy-gosudarstva-kasym-zhomarta-tokaeva-narodu-kazahstana-183048</w:t>
        </w:r>
      </w:hyperlink>
      <w:r w:rsidRPr="00296359">
        <w:rPr>
          <w:rFonts w:ascii="Times New Roman" w:hAnsi="Times New Roman"/>
          <w:sz w:val="28"/>
          <w:szCs w:val="28"/>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Cs/>
          <w:sz w:val="28"/>
          <w:szCs w:val="28"/>
          <w:lang w:val="ru-RU"/>
        </w:rPr>
        <w:t>2.</w:t>
      </w:r>
      <w:r w:rsidRPr="00296359">
        <w:rPr>
          <w:rFonts w:ascii="Times New Roman" w:hAnsi="Times New Roman"/>
          <w:sz w:val="28"/>
          <w:szCs w:val="28"/>
          <w:lang w:val="ru-RU"/>
        </w:rPr>
        <w:t xml:space="preserve"> </w:t>
      </w:r>
      <w:r w:rsidRPr="00296359">
        <w:rPr>
          <w:rFonts w:ascii="Times New Roman" w:hAnsi="Times New Roman"/>
          <w:bCs/>
          <w:sz w:val="28"/>
          <w:szCs w:val="28"/>
          <w:lang w:val="ru-RU"/>
        </w:rPr>
        <w:t>Национальный план развития Республики Казахстан до 2025 года. Общенациональный приоритет 3. Задача 1. Обеспечение доступа и равенства в сфере образования</w:t>
      </w:r>
      <w:r w:rsidRPr="00296359">
        <w:rPr>
          <w:rFonts w:ascii="Times New Roman" w:hAnsi="Times New Roman"/>
          <w:sz w:val="28"/>
          <w:szCs w:val="28"/>
          <w:lang w:val="ru-RU"/>
        </w:rPr>
        <w:t xml:space="preserve"> </w:t>
      </w:r>
      <w:hyperlink r:id="rId16" w:history="1">
        <w:r w:rsidRPr="00296359">
          <w:rPr>
            <w:rStyle w:val="a7"/>
            <w:rFonts w:ascii="Times New Roman" w:hAnsi="Times New Roman"/>
            <w:color w:val="auto"/>
            <w:sz w:val="28"/>
            <w:szCs w:val="28"/>
            <w:lang w:val="ru-RU"/>
          </w:rPr>
          <w:t>https://adilet.zan.kz/rus/docs/U1800000636</w:t>
        </w:r>
      </w:hyperlink>
      <w:r w:rsidRPr="00296359">
        <w:rPr>
          <w:rFonts w:ascii="Times New Roman" w:hAnsi="Times New Roman"/>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3. Национальный проект «Качественное образование «Образованная нация» Задача 3. Обеспечение школ комфортной, безопасной и современной образовательной средой </w:t>
      </w:r>
      <w:hyperlink r:id="rId17" w:history="1">
        <w:r w:rsidRPr="00296359">
          <w:rPr>
            <w:rStyle w:val="a7"/>
            <w:rFonts w:ascii="Times New Roman" w:hAnsi="Times New Roman"/>
            <w:bCs/>
            <w:color w:val="auto"/>
            <w:sz w:val="28"/>
            <w:szCs w:val="28"/>
            <w:lang w:val="ru-RU"/>
          </w:rPr>
          <w:t>https://adilet.zan.kz/rus/docs/P2100000726</w:t>
        </w:r>
      </w:hyperlink>
      <w:r w:rsidRPr="00296359">
        <w:rPr>
          <w:rFonts w:ascii="Times New Roman" w:hAnsi="Times New Roman"/>
          <w:bCs/>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Cs/>
          <w:sz w:val="28"/>
          <w:szCs w:val="28"/>
          <w:lang w:val="ru-RU"/>
        </w:rPr>
        <w:t>4. «О внесении изменений и дополнений в некоторые законодательные акты Республики Казахстан по вопросам инклюзивного образования» Закон Республики Казахстан от 26 июня 2021 года № 56-VII ЗРК</w:t>
      </w:r>
      <w:r w:rsidRPr="00296359">
        <w:rPr>
          <w:rFonts w:ascii="Times New Roman" w:hAnsi="Times New Roman"/>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5. Приказ Министра образования и науки Республики Казахстан «Об утверждении Правил оценки особых образовательных потребностей» от 12 января 2022 года № 4. (Правила определяют порядок оценки особых образовательных потребностей).</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 6. Приказ Министра образования и науки Республики Казахстан «Об утверждении Правил психолого-педагогического сопровождения в организациях образования» от 12 января 2022 года № 6 (Правила регулируют порядок психологопедагогического сопровождения в организациях образования).</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sz w:val="28"/>
          <w:szCs w:val="28"/>
          <w:lang w:val="ru-RU"/>
        </w:rPr>
      </w:pPr>
      <w:r w:rsidRPr="00296359">
        <w:rPr>
          <w:rFonts w:ascii="Times New Roman" w:hAnsi="Times New Roman"/>
          <w:bCs/>
          <w:sz w:val="28"/>
          <w:szCs w:val="28"/>
          <w:lang w:val="ru-RU"/>
        </w:rPr>
        <w:t>7. Распоряжение Премьер-Министра Республики Казахстан «Об утверждении индекса благополучия детей» от 1 февраля 2022 года № 21-р (Индекс разработан в целях проведения оценки детского благополучия и степени эффективности национальной политики, направленной на создание условий для детей в разных сферах).</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8. Изучение состояния инклюзивного образования в организациях среднего образования Казахстана. Методические рекомендации НАО им. И. Алтынсарина, 2021г.   </w:t>
      </w:r>
      <w:hyperlink r:id="rId18" w:history="1">
        <w:r w:rsidRPr="00296359">
          <w:rPr>
            <w:rStyle w:val="a7"/>
            <w:rFonts w:ascii="Times New Roman" w:hAnsi="Times New Roman"/>
            <w:bCs/>
            <w:color w:val="auto"/>
            <w:sz w:val="28"/>
            <w:szCs w:val="28"/>
            <w:lang w:val="ru-RU"/>
          </w:rPr>
          <w:t>https://uba.edu.kz/ru/metodology/3</w:t>
        </w:r>
      </w:hyperlink>
      <w:r w:rsidRPr="00296359">
        <w:rPr>
          <w:rFonts w:ascii="Times New Roman" w:hAnsi="Times New Roman"/>
          <w:bCs/>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9. Мониторинг психолого-педагогического сопровождения обучающихся в организациях среднего образования.  Методические рекомендации НАО им. И. Алтынсарина, 2021г.   </w:t>
      </w:r>
      <w:hyperlink r:id="rId19" w:history="1">
        <w:r w:rsidRPr="00296359">
          <w:rPr>
            <w:rStyle w:val="a7"/>
            <w:rFonts w:ascii="Times New Roman" w:hAnsi="Times New Roman"/>
            <w:bCs/>
            <w:color w:val="auto"/>
            <w:sz w:val="28"/>
            <w:szCs w:val="28"/>
            <w:lang w:val="ru-RU"/>
          </w:rPr>
          <w:t>https://uba.edu.kz/ru/metodology/3</w:t>
        </w:r>
      </w:hyperlink>
      <w:r w:rsidRPr="00296359">
        <w:rPr>
          <w:rFonts w:ascii="Times New Roman" w:hAnsi="Times New Roman"/>
          <w:bCs/>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10. Методические рекомендации по взаимодействию кабинетов психолого-педагогической коррекции со специалистами психолого-педагогического сопровождения организаций среднего образования.  </w:t>
      </w:r>
      <w:r w:rsidRPr="00296359">
        <w:rPr>
          <w:rFonts w:ascii="Times New Roman" w:hAnsi="Times New Roman"/>
          <w:bCs/>
          <w:sz w:val="28"/>
          <w:szCs w:val="28"/>
          <w:lang w:val="ru-RU"/>
        </w:rPr>
        <w:lastRenderedPageBreak/>
        <w:t xml:space="preserve">Методические рекомендации НАО им. И. Алтынсарина, 2022 г.   </w:t>
      </w:r>
      <w:hyperlink r:id="rId20" w:history="1">
        <w:r w:rsidRPr="00296359">
          <w:rPr>
            <w:rStyle w:val="a7"/>
            <w:rFonts w:ascii="Times New Roman" w:hAnsi="Times New Roman"/>
            <w:bCs/>
            <w:color w:val="auto"/>
            <w:sz w:val="28"/>
            <w:szCs w:val="28"/>
            <w:lang w:val="ru-RU"/>
          </w:rPr>
          <w:t>https://uba.edu.kz/ru/metodology/3</w:t>
        </w:r>
      </w:hyperlink>
      <w:r w:rsidRPr="00296359">
        <w:rPr>
          <w:rFonts w:ascii="Times New Roman" w:hAnsi="Times New Roman"/>
          <w:bCs/>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 xml:space="preserve">11. Методические рекомендации по организации межведомственного взаимодействия по вопросам инклюзивного образования. Методические рекомендации НАО им. И. Алтынсарина, 2022 г.   </w:t>
      </w:r>
      <w:hyperlink r:id="rId21" w:history="1">
        <w:r w:rsidRPr="00296359">
          <w:rPr>
            <w:rStyle w:val="a7"/>
            <w:rFonts w:ascii="Times New Roman" w:hAnsi="Times New Roman"/>
            <w:bCs/>
            <w:color w:val="auto"/>
            <w:sz w:val="28"/>
            <w:szCs w:val="28"/>
            <w:lang w:val="ru-RU"/>
          </w:rPr>
          <w:t>https://uba.edu.kz/ru/metodology/3</w:t>
        </w:r>
      </w:hyperlink>
      <w:r w:rsidRPr="00296359">
        <w:rPr>
          <w:rFonts w:ascii="Times New Roman" w:hAnsi="Times New Roman"/>
          <w:bCs/>
          <w:sz w:val="28"/>
          <w:szCs w:val="28"/>
          <w:lang w:val="ru-RU"/>
        </w:rPr>
        <w:t>.</w:t>
      </w:r>
    </w:p>
    <w:p w:rsidR="00D84012" w:rsidRPr="00296359"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12. «О статусе педагога» Закон Республики Казахстан от 27 декабря 2019 года.</w:t>
      </w:r>
    </w:p>
    <w:p w:rsidR="00D84012" w:rsidRDefault="00D84012" w:rsidP="00D84012">
      <w:pPr>
        <w:pStyle w:val="11"/>
        <w:tabs>
          <w:tab w:val="left" w:pos="851"/>
          <w:tab w:val="left" w:pos="993"/>
          <w:tab w:val="left" w:pos="1134"/>
        </w:tabs>
        <w:spacing w:after="0" w:line="240" w:lineRule="atLeast"/>
        <w:ind w:left="0" w:firstLine="709"/>
        <w:jc w:val="both"/>
        <w:rPr>
          <w:rFonts w:ascii="Times New Roman" w:hAnsi="Times New Roman"/>
          <w:bCs/>
          <w:sz w:val="28"/>
          <w:szCs w:val="28"/>
          <w:lang w:val="ru-RU"/>
        </w:rPr>
      </w:pPr>
      <w:r w:rsidRPr="00296359">
        <w:rPr>
          <w:rFonts w:ascii="Times New Roman" w:hAnsi="Times New Roman"/>
          <w:bCs/>
          <w:sz w:val="28"/>
          <w:szCs w:val="28"/>
          <w:lang w:val="ru-RU"/>
        </w:rPr>
        <w:t>13. Трудовой кодекс Республики Казахстан.</w:t>
      </w:r>
    </w:p>
    <w:p w:rsidR="006E02D3" w:rsidRPr="00F83B8A" w:rsidRDefault="006E02D3" w:rsidP="006E02D3">
      <w:pPr>
        <w:pStyle w:val="a5"/>
        <w:pBdr>
          <w:bottom w:val="single" w:sz="4" w:space="27" w:color="FFFFFF"/>
        </w:pBdr>
        <w:tabs>
          <w:tab w:val="left" w:pos="993"/>
        </w:tabs>
        <w:spacing w:line="240" w:lineRule="atLeast"/>
        <w:ind w:firstLine="709"/>
        <w:jc w:val="both"/>
        <w:rPr>
          <w:sz w:val="28"/>
          <w:szCs w:val="28"/>
        </w:rPr>
      </w:pPr>
      <w:r w:rsidRPr="00F83B8A">
        <w:rPr>
          <w:sz w:val="28"/>
          <w:szCs w:val="28"/>
        </w:rPr>
        <w:t>Дополнительная литература:</w:t>
      </w:r>
    </w:p>
    <w:p w:rsidR="006E02D3" w:rsidRPr="006E02D3" w:rsidRDefault="006E02D3" w:rsidP="006E02D3">
      <w:pPr>
        <w:pStyle w:val="a5"/>
        <w:pBdr>
          <w:bottom w:val="single" w:sz="4" w:space="27" w:color="FFFFFF"/>
        </w:pBdr>
        <w:tabs>
          <w:tab w:val="left" w:pos="993"/>
        </w:tabs>
        <w:spacing w:line="240" w:lineRule="atLeast"/>
        <w:ind w:firstLine="709"/>
        <w:jc w:val="both"/>
        <w:rPr>
          <w:rFonts w:eastAsia="Calibri"/>
          <w:sz w:val="28"/>
          <w:szCs w:val="28"/>
          <w:shd w:val="clear" w:color="auto" w:fill="FFFFFF"/>
          <w:lang w:val="kk-KZ"/>
        </w:rPr>
      </w:pPr>
      <w:r w:rsidRPr="006E02D3">
        <w:rPr>
          <w:bCs/>
          <w:sz w:val="28"/>
          <w:szCs w:val="28"/>
        </w:rPr>
        <w:t>1</w:t>
      </w:r>
      <w:r w:rsidRPr="006E02D3">
        <w:rPr>
          <w:bCs/>
          <w:sz w:val="28"/>
          <w:szCs w:val="28"/>
          <w:lang w:val="kk-KZ"/>
        </w:rPr>
        <w:t xml:space="preserve">. </w:t>
      </w:r>
      <w:r w:rsidRPr="006E02D3">
        <w:rPr>
          <w:rFonts w:eastAsia="Calibri"/>
          <w:sz w:val="28"/>
          <w:szCs w:val="28"/>
          <w:shd w:val="clear" w:color="auto" w:fill="FFFFFF"/>
        </w:rPr>
        <w:t xml:space="preserve">Методические рекомендации по критериальному оцениванию для учителей начальной школы – АОО «Назарбаев Интеллектуальные школы». </w:t>
      </w:r>
      <w:r w:rsidRPr="006E02D3">
        <w:rPr>
          <w:sz w:val="28"/>
          <w:szCs w:val="28"/>
        </w:rPr>
        <w:t>–</w:t>
      </w:r>
      <w:r w:rsidRPr="006E02D3">
        <w:rPr>
          <w:rFonts w:eastAsia="Calibri"/>
          <w:sz w:val="28"/>
          <w:szCs w:val="28"/>
          <w:shd w:val="clear" w:color="auto" w:fill="FFFFFF"/>
        </w:rPr>
        <w:t xml:space="preserve"> Астана, 2016</w:t>
      </w:r>
      <w:r w:rsidRPr="006E02D3">
        <w:rPr>
          <w:rFonts w:eastAsia="Calibri"/>
          <w:sz w:val="28"/>
          <w:szCs w:val="28"/>
          <w:shd w:val="clear" w:color="auto" w:fill="FFFFFF"/>
          <w:lang w:val="kk-KZ"/>
        </w:rPr>
        <w:t xml:space="preserve"> г</w:t>
      </w:r>
      <w:r w:rsidRPr="006E02D3">
        <w:rPr>
          <w:rFonts w:eastAsia="Calibri"/>
          <w:sz w:val="28"/>
          <w:szCs w:val="28"/>
          <w:shd w:val="clear" w:color="auto" w:fill="FFFFFF"/>
        </w:rPr>
        <w:t>.</w:t>
      </w:r>
    </w:p>
    <w:p w:rsidR="006E02D3" w:rsidRPr="006E02D3" w:rsidRDefault="006E02D3" w:rsidP="006E02D3">
      <w:pPr>
        <w:pStyle w:val="a5"/>
        <w:pBdr>
          <w:bottom w:val="single" w:sz="4" w:space="27" w:color="FFFFFF"/>
        </w:pBdr>
        <w:tabs>
          <w:tab w:val="left" w:pos="993"/>
        </w:tabs>
        <w:spacing w:line="240" w:lineRule="atLeast"/>
        <w:ind w:firstLine="709"/>
        <w:jc w:val="both"/>
        <w:rPr>
          <w:rFonts w:eastAsia="Calibri"/>
          <w:sz w:val="28"/>
          <w:szCs w:val="28"/>
          <w:shd w:val="clear" w:color="auto" w:fill="FFFFFF"/>
          <w:lang w:val="kk-KZ"/>
        </w:rPr>
      </w:pPr>
      <w:r w:rsidRPr="006E02D3">
        <w:rPr>
          <w:rFonts w:eastAsia="Calibri"/>
          <w:sz w:val="28"/>
          <w:szCs w:val="28"/>
          <w:shd w:val="clear" w:color="auto" w:fill="FFFFFF"/>
        </w:rPr>
        <w:t>2</w:t>
      </w:r>
      <w:r w:rsidRPr="006E02D3">
        <w:rPr>
          <w:rFonts w:eastAsia="Calibri"/>
          <w:sz w:val="28"/>
          <w:szCs w:val="28"/>
          <w:shd w:val="clear" w:color="auto" w:fill="FFFFFF"/>
          <w:lang w:val="kk-KZ"/>
        </w:rPr>
        <w:t>.</w:t>
      </w:r>
      <w:r w:rsidRPr="006E02D3">
        <w:rPr>
          <w:rStyle w:val="s3"/>
          <w:rFonts w:eastAsia="Batang"/>
          <w:lang w:val="kk-KZ"/>
        </w:rPr>
        <w:t xml:space="preserve"> </w:t>
      </w:r>
      <w:r w:rsidRPr="006E02D3">
        <w:rPr>
          <w:rFonts w:eastAsia="Calibri"/>
          <w:sz w:val="28"/>
          <w:szCs w:val="28"/>
          <w:shd w:val="clear" w:color="auto" w:fill="FFFFFF"/>
        </w:rPr>
        <w:t>Программа курсов «Эффективное обучение». Руководство для учителя – АОО «Назарбаев Интеллектуальные школы»</w:t>
      </w:r>
      <w:r w:rsidRPr="006E02D3">
        <w:rPr>
          <w:rFonts w:eastAsia="Calibri"/>
          <w:sz w:val="28"/>
          <w:szCs w:val="28"/>
          <w:shd w:val="clear" w:color="auto" w:fill="FFFFFF"/>
          <w:lang w:val="kk-KZ"/>
        </w:rPr>
        <w:t xml:space="preserve"> </w:t>
      </w:r>
      <w:r w:rsidRPr="006E02D3">
        <w:rPr>
          <w:sz w:val="28"/>
          <w:szCs w:val="28"/>
        </w:rPr>
        <w:t>–</w:t>
      </w:r>
      <w:r w:rsidRPr="006E02D3">
        <w:rPr>
          <w:rFonts w:eastAsia="Calibri"/>
          <w:sz w:val="28"/>
          <w:szCs w:val="28"/>
          <w:shd w:val="clear" w:color="auto" w:fill="FFFFFF"/>
        </w:rPr>
        <w:t xml:space="preserve"> Астана, 2016</w:t>
      </w:r>
      <w:r w:rsidRPr="006E02D3">
        <w:rPr>
          <w:rFonts w:eastAsia="Calibri"/>
          <w:sz w:val="28"/>
          <w:szCs w:val="28"/>
          <w:shd w:val="clear" w:color="auto" w:fill="FFFFFF"/>
          <w:lang w:val="kk-KZ"/>
        </w:rPr>
        <w:t xml:space="preserve"> г</w:t>
      </w:r>
      <w:r w:rsidRPr="006E02D3">
        <w:rPr>
          <w:rFonts w:eastAsia="Calibri"/>
          <w:sz w:val="28"/>
          <w:szCs w:val="28"/>
          <w:shd w:val="clear" w:color="auto" w:fill="FFFFFF"/>
        </w:rPr>
        <w:t>.</w:t>
      </w:r>
    </w:p>
    <w:p w:rsidR="006E02D3" w:rsidRPr="006E02D3" w:rsidRDefault="006E02D3" w:rsidP="006E02D3">
      <w:pPr>
        <w:pStyle w:val="a5"/>
        <w:pBdr>
          <w:bottom w:val="single" w:sz="4" w:space="27" w:color="FFFFFF"/>
        </w:pBdr>
        <w:tabs>
          <w:tab w:val="left" w:pos="993"/>
        </w:tabs>
        <w:spacing w:line="240" w:lineRule="atLeast"/>
        <w:ind w:firstLine="709"/>
        <w:jc w:val="both"/>
        <w:rPr>
          <w:rFonts w:eastAsia="Calibri"/>
          <w:sz w:val="28"/>
          <w:szCs w:val="28"/>
          <w:shd w:val="clear" w:color="auto" w:fill="FFFFFF"/>
          <w:lang w:val="kk-KZ"/>
        </w:rPr>
      </w:pPr>
      <w:r w:rsidRPr="006E02D3">
        <w:rPr>
          <w:rFonts w:eastAsia="Calibri"/>
          <w:sz w:val="28"/>
          <w:szCs w:val="28"/>
          <w:shd w:val="clear" w:color="auto" w:fill="FFFFFF"/>
        </w:rPr>
        <w:t>3</w:t>
      </w:r>
      <w:r w:rsidRPr="006E02D3">
        <w:rPr>
          <w:rFonts w:eastAsia="Calibri"/>
          <w:sz w:val="28"/>
          <w:szCs w:val="28"/>
          <w:shd w:val="clear" w:color="auto" w:fill="FFFFFF"/>
          <w:lang w:val="kk-KZ"/>
        </w:rPr>
        <w:t>.</w:t>
      </w:r>
      <w:r w:rsidRPr="006E02D3">
        <w:rPr>
          <w:rFonts w:eastAsia="Calibri"/>
          <w:sz w:val="28"/>
          <w:szCs w:val="28"/>
          <w:shd w:val="clear" w:color="auto" w:fill="FFFFFF"/>
        </w:rPr>
        <w:t xml:space="preserve"> Программа курсов «Лидерство учителя в школе». Руководство для учителя. АОО «Назарбаев Интеллектуальные школы»</w:t>
      </w:r>
      <w:r w:rsidRPr="006E02D3">
        <w:rPr>
          <w:rFonts w:eastAsia="Calibri"/>
          <w:sz w:val="28"/>
          <w:szCs w:val="28"/>
          <w:shd w:val="clear" w:color="auto" w:fill="FFFFFF"/>
          <w:lang w:val="kk-KZ"/>
        </w:rPr>
        <w:t xml:space="preserve"> </w:t>
      </w:r>
      <w:r w:rsidRPr="006E02D3">
        <w:rPr>
          <w:sz w:val="28"/>
          <w:szCs w:val="28"/>
        </w:rPr>
        <w:t xml:space="preserve">– </w:t>
      </w:r>
      <w:r w:rsidRPr="006E02D3">
        <w:rPr>
          <w:rFonts w:eastAsia="Calibri"/>
          <w:sz w:val="28"/>
          <w:szCs w:val="28"/>
          <w:shd w:val="clear" w:color="auto" w:fill="FFFFFF"/>
        </w:rPr>
        <w:t>Астана, 2016</w:t>
      </w:r>
      <w:r w:rsidRPr="006E02D3">
        <w:rPr>
          <w:rFonts w:eastAsia="Calibri"/>
          <w:sz w:val="28"/>
          <w:szCs w:val="28"/>
          <w:shd w:val="clear" w:color="auto" w:fill="FFFFFF"/>
          <w:lang w:val="kk-KZ"/>
        </w:rPr>
        <w:t xml:space="preserve"> г</w:t>
      </w:r>
      <w:r w:rsidRPr="006E02D3">
        <w:rPr>
          <w:rFonts w:eastAsia="Calibri"/>
          <w:sz w:val="28"/>
          <w:szCs w:val="28"/>
          <w:shd w:val="clear" w:color="auto" w:fill="FFFFFF"/>
        </w:rPr>
        <w:t>.</w:t>
      </w:r>
    </w:p>
    <w:p w:rsidR="006E02D3" w:rsidRPr="006E02D3" w:rsidRDefault="006E02D3" w:rsidP="006E02D3">
      <w:pPr>
        <w:pStyle w:val="a5"/>
        <w:pBdr>
          <w:bottom w:val="single" w:sz="4" w:space="27" w:color="FFFFFF"/>
        </w:pBdr>
        <w:tabs>
          <w:tab w:val="left" w:pos="993"/>
        </w:tabs>
        <w:spacing w:line="240" w:lineRule="atLeast"/>
        <w:ind w:firstLine="709"/>
        <w:jc w:val="both"/>
        <w:rPr>
          <w:rFonts w:eastAsiaTheme="minorHAnsi"/>
          <w:sz w:val="28"/>
          <w:szCs w:val="28"/>
          <w:lang w:val="kk-KZ"/>
        </w:rPr>
      </w:pPr>
      <w:r w:rsidRPr="006E02D3">
        <w:rPr>
          <w:sz w:val="28"/>
          <w:szCs w:val="28"/>
          <w:lang w:val="kk-KZ"/>
        </w:rPr>
        <w:t xml:space="preserve">4. </w:t>
      </w:r>
      <w:r w:rsidRPr="006E02D3">
        <w:rPr>
          <w:sz w:val="28"/>
          <w:szCs w:val="28"/>
        </w:rPr>
        <w:t>Проведение аттестации педагогических кадров в условиях обновления содержания образования. Методическое пособие. – Астана: НАО имени И</w:t>
      </w:r>
      <w:r w:rsidRPr="006E02D3">
        <w:rPr>
          <w:sz w:val="28"/>
          <w:szCs w:val="28"/>
          <w:lang w:val="kk-KZ"/>
        </w:rPr>
        <w:t>брая</w:t>
      </w:r>
      <w:r w:rsidRPr="006E02D3">
        <w:rPr>
          <w:sz w:val="28"/>
          <w:szCs w:val="28"/>
        </w:rPr>
        <w:t xml:space="preserve"> Алтынсарина, 2015</w:t>
      </w:r>
      <w:r w:rsidRPr="006E02D3">
        <w:rPr>
          <w:sz w:val="28"/>
          <w:szCs w:val="28"/>
          <w:lang w:val="kk-KZ"/>
        </w:rPr>
        <w:t xml:space="preserve"> г</w:t>
      </w:r>
      <w:r w:rsidRPr="006E02D3">
        <w:rPr>
          <w:sz w:val="28"/>
          <w:szCs w:val="28"/>
        </w:rPr>
        <w:t>.</w:t>
      </w:r>
    </w:p>
    <w:p w:rsidR="006E02D3" w:rsidRPr="006E02D3" w:rsidRDefault="006E02D3" w:rsidP="006E02D3">
      <w:pPr>
        <w:pStyle w:val="a5"/>
        <w:pBdr>
          <w:bottom w:val="single" w:sz="4" w:space="27" w:color="FFFFFF"/>
        </w:pBdr>
        <w:tabs>
          <w:tab w:val="left" w:pos="993"/>
        </w:tabs>
        <w:spacing w:line="240" w:lineRule="atLeast"/>
        <w:ind w:firstLine="709"/>
        <w:jc w:val="both"/>
        <w:rPr>
          <w:sz w:val="28"/>
          <w:szCs w:val="28"/>
          <w:lang w:val="kk-KZ"/>
        </w:rPr>
      </w:pPr>
      <w:r w:rsidRPr="006E02D3">
        <w:rPr>
          <w:sz w:val="28"/>
          <w:szCs w:val="28"/>
          <w:lang w:val="kk-KZ"/>
        </w:rPr>
        <w:t xml:space="preserve">5. </w:t>
      </w:r>
      <w:r w:rsidRPr="006E02D3">
        <w:rPr>
          <w:sz w:val="28"/>
          <w:szCs w:val="28"/>
        </w:rPr>
        <w:t>Обзор политики по улучшению эффективности использования ресурсов в школах</w:t>
      </w:r>
      <w:r w:rsidRPr="006E02D3">
        <w:rPr>
          <w:sz w:val="28"/>
          <w:szCs w:val="28"/>
          <w:lang w:val="kk-KZ"/>
        </w:rPr>
        <w:t xml:space="preserve">. </w:t>
      </w:r>
      <w:r w:rsidRPr="006E02D3">
        <w:rPr>
          <w:sz w:val="28"/>
          <w:szCs w:val="28"/>
        </w:rPr>
        <w:t>–</w:t>
      </w:r>
      <w:r w:rsidRPr="006E02D3">
        <w:rPr>
          <w:sz w:val="28"/>
          <w:szCs w:val="28"/>
          <w:lang w:val="kk-KZ"/>
        </w:rPr>
        <w:t xml:space="preserve"> </w:t>
      </w:r>
      <w:r w:rsidRPr="006E02D3">
        <w:rPr>
          <w:sz w:val="28"/>
          <w:szCs w:val="28"/>
        </w:rPr>
        <w:t>Томск</w:t>
      </w:r>
      <w:r w:rsidRPr="006E02D3">
        <w:rPr>
          <w:sz w:val="28"/>
          <w:szCs w:val="28"/>
          <w:lang w:val="kk-KZ"/>
        </w:rPr>
        <w:t>:</w:t>
      </w:r>
      <w:r w:rsidRPr="006E02D3">
        <w:rPr>
          <w:sz w:val="28"/>
          <w:szCs w:val="28"/>
        </w:rPr>
        <w:t xml:space="preserve"> Ежегодник «Образование»</w:t>
      </w:r>
      <w:r w:rsidRPr="006E02D3">
        <w:rPr>
          <w:sz w:val="28"/>
          <w:szCs w:val="28"/>
          <w:lang w:val="kk-KZ"/>
        </w:rPr>
        <w:t xml:space="preserve">, </w:t>
      </w:r>
      <w:r w:rsidRPr="006E02D3">
        <w:rPr>
          <w:sz w:val="28"/>
          <w:szCs w:val="28"/>
        </w:rPr>
        <w:t>2015 г.</w:t>
      </w:r>
    </w:p>
    <w:p w:rsidR="006E02D3" w:rsidRDefault="006E02D3" w:rsidP="006E02D3">
      <w:pPr>
        <w:pStyle w:val="a5"/>
        <w:pBdr>
          <w:bottom w:val="single" w:sz="4" w:space="27" w:color="FFFFFF"/>
        </w:pBdr>
        <w:tabs>
          <w:tab w:val="left" w:pos="993"/>
        </w:tabs>
        <w:spacing w:line="240" w:lineRule="atLeast"/>
        <w:ind w:firstLine="709"/>
        <w:jc w:val="both"/>
        <w:rPr>
          <w:sz w:val="28"/>
          <w:szCs w:val="28"/>
        </w:rPr>
      </w:pPr>
      <w:r w:rsidRPr="006E02D3">
        <w:rPr>
          <w:sz w:val="28"/>
          <w:szCs w:val="28"/>
          <w:lang w:val="kk-KZ"/>
        </w:rPr>
        <w:t xml:space="preserve">6. </w:t>
      </w:r>
      <w:r w:rsidRPr="006E02D3">
        <w:rPr>
          <w:sz w:val="28"/>
          <w:szCs w:val="28"/>
        </w:rPr>
        <w:t>Самообразование педагога</w:t>
      </w:r>
      <w:r w:rsidRPr="006E02D3">
        <w:rPr>
          <w:sz w:val="28"/>
          <w:szCs w:val="28"/>
          <w:lang w:val="kk-KZ"/>
        </w:rPr>
        <w:t xml:space="preserve">. </w:t>
      </w:r>
      <w:r w:rsidRPr="006E02D3">
        <w:rPr>
          <w:sz w:val="28"/>
          <w:szCs w:val="28"/>
        </w:rPr>
        <w:t xml:space="preserve">Волкова О.В. </w:t>
      </w:r>
      <w:r w:rsidRPr="006E02D3">
        <w:rPr>
          <w:sz w:val="28"/>
          <w:szCs w:val="28"/>
          <w:lang w:val="kk-KZ"/>
        </w:rPr>
        <w:t xml:space="preserve">/ </w:t>
      </w:r>
      <w:r w:rsidRPr="006E02D3">
        <w:rPr>
          <w:sz w:val="28"/>
          <w:szCs w:val="28"/>
        </w:rPr>
        <w:t xml:space="preserve">«Справочник заместителя </w:t>
      </w:r>
      <w:r>
        <w:rPr>
          <w:sz w:val="28"/>
          <w:szCs w:val="28"/>
        </w:rPr>
        <w:t>директора школы» № 2 / февраль 2011 г.</w:t>
      </w:r>
    </w:p>
    <w:p w:rsidR="00D84012" w:rsidRPr="006E02D3" w:rsidRDefault="00D84012" w:rsidP="00D84012">
      <w:pPr>
        <w:pStyle w:val="11"/>
        <w:tabs>
          <w:tab w:val="left" w:pos="851"/>
          <w:tab w:val="left" w:pos="993"/>
          <w:tab w:val="left" w:pos="1134"/>
        </w:tabs>
        <w:spacing w:after="0" w:line="240" w:lineRule="atLeast"/>
        <w:ind w:left="709"/>
        <w:jc w:val="right"/>
        <w:rPr>
          <w:rFonts w:ascii="Times New Roman" w:hAnsi="Times New Roman"/>
          <w:b/>
          <w:sz w:val="28"/>
          <w:szCs w:val="28"/>
          <w:lang w:val="ru-RU"/>
        </w:rPr>
      </w:pPr>
      <w:r w:rsidRPr="006E02D3">
        <w:rPr>
          <w:rFonts w:ascii="Times New Roman" w:hAnsi="Times New Roman"/>
          <w:b/>
          <w:sz w:val="28"/>
          <w:szCs w:val="28"/>
          <w:lang w:val="ru-RU"/>
        </w:rPr>
        <w:t>Приложение 1</w:t>
      </w:r>
    </w:p>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Учебно-тематический план курса очного (офлайн) обучения</w:t>
      </w:r>
    </w:p>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4761"/>
        <w:gridCol w:w="788"/>
        <w:gridCol w:w="750"/>
        <w:gridCol w:w="934"/>
        <w:gridCol w:w="934"/>
        <w:gridCol w:w="823"/>
      </w:tblGrid>
      <w:tr w:rsidR="00D84012" w:rsidRPr="00296359" w:rsidTr="00884690">
        <w:trPr>
          <w:cantSplit/>
          <w:trHeight w:val="2671"/>
          <w:jc w:val="center"/>
        </w:trPr>
        <w:tc>
          <w:tcPr>
            <w:tcW w:w="370"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Тематика занятий</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Практическая</w:t>
            </w:r>
          </w:p>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работа</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Защита проекта/</w:t>
            </w:r>
          </w:p>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Итоговое занятие</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Всего</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Трудовые правоотношения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6</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6</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Трудовые правоотношения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Система оплаты труда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Статус педагога Казахстана.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36"/>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 xml:space="preserve">Нормативно-правовые акты </w:t>
            </w:r>
          </w:p>
          <w:p w:rsidR="00D84012" w:rsidRPr="00296359" w:rsidRDefault="00D84012" w:rsidP="00884690">
            <w:pPr>
              <w:spacing w:after="0" w:line="240" w:lineRule="atLeast"/>
              <w:ind w:firstLine="336"/>
              <w:jc w:val="both"/>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rPr>
              <w:lastRenderedPageBreak/>
              <w:t>в сфере инклюзивного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rPr>
              <w:lastRenderedPageBreak/>
              <w:t>5</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eastAsia="ru-RU" w:bidi="ru-RU"/>
              </w:rPr>
              <w:t>8</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2.1.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Реализация НПА в сфере инклюзивного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Доступная (безбарьерная) архитектурно-пространственной организация помещения (адаптация учебного пространства).</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Личностная и профессиональная готовность педагогов к работе в условиях инклюзивного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eastAsia="Times New Roman" w:hAnsi="Times New Roman" w:cs="Times New Roman"/>
                <w:sz w:val="28"/>
                <w:szCs w:val="28"/>
                <w:lang w:val="kk-KZ"/>
              </w:rPr>
              <w:t xml:space="preserve">Взаимодействие  </w:t>
            </w:r>
            <w:r w:rsidRPr="00296359">
              <w:rPr>
                <w:rFonts w:ascii="Times New Roman" w:hAnsi="Times New Roman" w:cs="Times New Roman"/>
                <w:sz w:val="28"/>
                <w:szCs w:val="28"/>
              </w:rPr>
              <w:t xml:space="preserve">участников инклюзивного образовательного процесса в системе «семья-школа-общество».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 xml:space="preserve">Внешние партнёры: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Психолого-медико-педагогическая консультация (ПМПК),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Кабинет психолого-педагогической коррекции (КППК), </w:t>
            </w:r>
          </w:p>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Ресурсные центры инклюзивного образования РЦ.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Создание комфортной образовательной среды</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5</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hAnsi="Times New Roman" w:cs="Times New Roman"/>
                <w:sz w:val="28"/>
                <w:szCs w:val="28"/>
              </w:rPr>
              <w:t xml:space="preserve">Принципы моделирования комфортной безбарьерной образовательной среды.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Основные принципы универсального дизайна обучения.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42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Руководство по использованию универсального дизайна обучения.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hAnsi="Times New Roman" w:cs="Times New Roman"/>
                <w:sz w:val="28"/>
                <w:szCs w:val="28"/>
              </w:rPr>
              <w:t>Ресурсное обеспечение.</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Мониторинг (самооценки) организаций образования по развитию инклюзивной культуры, инклюзивной политики и инклюзивной практики.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Организация психолого-педагогического сопровождения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10</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7</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6</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5</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28</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Культурные и этические аспекты организации службы психолого-педагогического сопровождения (СППС).</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 xml:space="preserve">Этапы работы школьной службы психолого-педагогического </w:t>
            </w:r>
            <w:r w:rsidRPr="00296359">
              <w:rPr>
                <w:rFonts w:ascii="Times New Roman" w:eastAsia="Times New Roman" w:hAnsi="Times New Roman" w:cs="Times New Roman"/>
                <w:sz w:val="28"/>
                <w:szCs w:val="28"/>
              </w:rPr>
              <w:lastRenderedPageBreak/>
              <w:t xml:space="preserve">сопровождения (СППС).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6</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4.3.</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Междисциплинарная команда по оценке особых образовательных потребностей (ПМПК, ККПК, РЦ).</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4.4.</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Чтение, понимание и интерпретация рекомендаций ПМПК.</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4.5.</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Дифференцированный подход в обучении и оценивании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8</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4.6.</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Роль педагога-ассистента в службе психолого-педагогического сопровождения (СППС).</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4.7.</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Работа с электронным журналом </w:t>
            </w:r>
            <w:r w:rsidRPr="00296359">
              <w:rPr>
                <w:rFonts w:ascii="Times New Roman" w:eastAsia="Times New Roman" w:hAnsi="Times New Roman" w:cs="Times New Roman"/>
                <w:sz w:val="28"/>
                <w:szCs w:val="28"/>
                <w:lang w:val="en-US"/>
              </w:rPr>
              <w:t>Kundelik</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bCs/>
                <w:sz w:val="28"/>
                <w:szCs w:val="28"/>
              </w:rPr>
              <w:t>Обучение на дому.</w:t>
            </w:r>
            <w:r w:rsidRPr="00296359">
              <w:rPr>
                <w:rFonts w:ascii="Times New Roman" w:eastAsia="Times New Roman" w:hAnsi="Times New Roman" w:cs="Times New Roman"/>
                <w:b/>
                <w:sz w:val="28"/>
                <w:szCs w:val="28"/>
                <w:lang w:val="kk-KZ"/>
              </w:rPr>
              <w:t xml:space="preserve"> Дистанционное обучение и ИКТ.</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7</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8</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18</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Организация обучения на дому.</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Возможности включения детей, обучающихся на дому во внеклассные мероприятия.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Цифровые ресурсы для организации дистанционного обучения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5.4.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sz w:val="28"/>
                <w:szCs w:val="28"/>
              </w:rPr>
              <w:t xml:space="preserve">Создание собственных цифровых платформ для сопровождения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на основе доступных социальных сетей.</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4</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Дидактические возможности цифровых инструментов и сервисов для создания цифровых образовательных ресурсов и преподавания онлайн</w:t>
            </w:r>
            <w:r w:rsidRPr="00296359">
              <w:rPr>
                <w:rFonts w:ascii="Times New Roman" w:hAnsi="Times New Roman" w:cs="Times New Roman"/>
                <w:sz w:val="28"/>
                <w:szCs w:val="28"/>
                <w:lang w:val="kk-KZ"/>
              </w:rPr>
              <w:t xml:space="preserve"> (</w:t>
            </w:r>
            <w:r w:rsidRPr="00296359">
              <w:rPr>
                <w:rFonts w:ascii="Times New Roman" w:eastAsia="Times New Roman" w:hAnsi="Times New Roman" w:cs="Times New Roman"/>
                <w:sz w:val="28"/>
                <w:szCs w:val="28"/>
                <w:lang w:val="kk-KZ"/>
              </w:rPr>
              <w:t>онлайн блокнот, интерактивные плакаты, геймификация с квестами, создание инфографик, QR-кода, простых иллюстраций, онлайн-книг, интерактивных приложений и др.)</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9</w:t>
            </w:r>
          </w:p>
        </w:tc>
      </w:tr>
      <w:tr w:rsidR="00D84012" w:rsidRPr="00296359" w:rsidTr="00884690">
        <w:trPr>
          <w:trHeight w:val="169"/>
          <w:jc w:val="center"/>
        </w:trPr>
        <w:tc>
          <w:tcPr>
            <w:tcW w:w="2822" w:type="pct"/>
            <w:gridSpan w:val="2"/>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Всего:</w:t>
            </w:r>
          </w:p>
        </w:tc>
        <w:tc>
          <w:tcPr>
            <w:tcW w:w="406" w:type="pct"/>
            <w:tcBorders>
              <w:top w:val="single" w:sz="4" w:space="0" w:color="auto"/>
              <w:left w:val="single" w:sz="4" w:space="0" w:color="000000"/>
              <w:bottom w:val="single" w:sz="4" w:space="0" w:color="000000"/>
              <w:right w:val="single" w:sz="4" w:space="0" w:color="auto"/>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33</w:t>
            </w:r>
          </w:p>
        </w:tc>
        <w:tc>
          <w:tcPr>
            <w:tcW w:w="386" w:type="pct"/>
            <w:tcBorders>
              <w:top w:val="single" w:sz="4" w:space="0" w:color="000000"/>
              <w:left w:val="single" w:sz="4" w:space="0" w:color="000000"/>
              <w:bottom w:val="single" w:sz="4" w:space="0" w:color="000000"/>
              <w:right w:val="single" w:sz="4" w:space="0" w:color="000000"/>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10</w:t>
            </w:r>
          </w:p>
        </w:tc>
        <w:tc>
          <w:tcPr>
            <w:tcW w:w="481" w:type="pct"/>
            <w:tcBorders>
              <w:top w:val="single" w:sz="4" w:space="0" w:color="auto"/>
              <w:left w:val="single" w:sz="4" w:space="0" w:color="000000"/>
              <w:bottom w:val="single" w:sz="4" w:space="0" w:color="auto"/>
              <w:right w:val="single" w:sz="4" w:space="0" w:color="auto"/>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19</w:t>
            </w:r>
          </w:p>
        </w:tc>
        <w:tc>
          <w:tcPr>
            <w:tcW w:w="481" w:type="pct"/>
            <w:tcBorders>
              <w:top w:val="single" w:sz="4" w:space="0" w:color="auto"/>
              <w:left w:val="single" w:sz="4" w:space="0" w:color="000000"/>
              <w:bottom w:val="single" w:sz="4" w:space="0" w:color="auto"/>
              <w:right w:val="single" w:sz="4" w:space="0" w:color="000000"/>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10</w:t>
            </w:r>
          </w:p>
        </w:tc>
        <w:tc>
          <w:tcPr>
            <w:tcW w:w="424" w:type="pct"/>
            <w:tcBorders>
              <w:top w:val="single" w:sz="4" w:space="0" w:color="auto"/>
              <w:left w:val="single" w:sz="4" w:space="0" w:color="000000"/>
              <w:bottom w:val="single" w:sz="4" w:space="0" w:color="auto"/>
              <w:right w:val="single" w:sz="4" w:space="0" w:color="auto"/>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72</w:t>
            </w:r>
          </w:p>
        </w:tc>
      </w:tr>
    </w:tbl>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p w:rsidR="00D84012" w:rsidRPr="00296359" w:rsidRDefault="00D84012" w:rsidP="00D84012">
      <w:pPr>
        <w:spacing w:after="0" w:line="240" w:lineRule="atLeast"/>
        <w:ind w:firstLine="709"/>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Примечание: 1 академический час – 45 минут.</w:t>
      </w:r>
    </w:p>
    <w:p w:rsidR="00D84012" w:rsidRDefault="00D84012" w:rsidP="00D84012">
      <w:pPr>
        <w:spacing w:after="0" w:line="240" w:lineRule="atLeast"/>
        <w:ind w:firstLine="709"/>
        <w:jc w:val="both"/>
        <w:rPr>
          <w:rFonts w:ascii="Times New Roman" w:eastAsia="Times New Roman" w:hAnsi="Times New Roman" w:cs="Times New Roman"/>
          <w:sz w:val="28"/>
          <w:szCs w:val="28"/>
          <w:lang w:val="kk-KZ"/>
        </w:rPr>
      </w:pPr>
    </w:p>
    <w:p w:rsidR="00403C5B" w:rsidRDefault="00403C5B" w:rsidP="00D84012">
      <w:pPr>
        <w:spacing w:after="0" w:line="240" w:lineRule="atLeast"/>
        <w:ind w:firstLine="709"/>
        <w:jc w:val="both"/>
        <w:rPr>
          <w:rFonts w:ascii="Times New Roman" w:eastAsia="Times New Roman" w:hAnsi="Times New Roman" w:cs="Times New Roman"/>
          <w:sz w:val="28"/>
          <w:szCs w:val="28"/>
          <w:lang w:val="kk-KZ"/>
        </w:rPr>
      </w:pPr>
    </w:p>
    <w:p w:rsidR="00403C5B" w:rsidRPr="00296359" w:rsidRDefault="00403C5B" w:rsidP="00D84012">
      <w:pPr>
        <w:spacing w:after="0" w:line="240" w:lineRule="atLeast"/>
        <w:ind w:firstLine="709"/>
        <w:jc w:val="both"/>
        <w:rPr>
          <w:rFonts w:ascii="Times New Roman" w:eastAsia="Times New Roman" w:hAnsi="Times New Roman" w:cs="Times New Roman"/>
          <w:sz w:val="28"/>
          <w:szCs w:val="28"/>
          <w:lang w:val="kk-KZ"/>
        </w:rPr>
      </w:pPr>
    </w:p>
    <w:p w:rsidR="00D84012" w:rsidRPr="006E02D3" w:rsidRDefault="00D84012" w:rsidP="00D84012">
      <w:pPr>
        <w:pStyle w:val="11"/>
        <w:tabs>
          <w:tab w:val="left" w:pos="851"/>
          <w:tab w:val="left" w:pos="993"/>
          <w:tab w:val="left" w:pos="1134"/>
        </w:tabs>
        <w:spacing w:after="0" w:line="240" w:lineRule="atLeast"/>
        <w:ind w:left="709"/>
        <w:jc w:val="right"/>
        <w:rPr>
          <w:rFonts w:ascii="Times New Roman" w:hAnsi="Times New Roman"/>
          <w:b/>
          <w:sz w:val="28"/>
          <w:szCs w:val="28"/>
          <w:lang w:val="ru-RU"/>
        </w:rPr>
      </w:pPr>
      <w:r w:rsidRPr="006E02D3">
        <w:rPr>
          <w:rFonts w:ascii="Times New Roman" w:hAnsi="Times New Roman"/>
          <w:b/>
          <w:sz w:val="28"/>
          <w:szCs w:val="28"/>
          <w:lang w:val="ru-RU"/>
        </w:rPr>
        <w:lastRenderedPageBreak/>
        <w:t>Приложение 2</w:t>
      </w:r>
    </w:p>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p w:rsidR="00D84012" w:rsidRPr="00296359" w:rsidRDefault="00D84012" w:rsidP="00D84012">
      <w:pPr>
        <w:pStyle w:val="11"/>
        <w:tabs>
          <w:tab w:val="left" w:pos="851"/>
          <w:tab w:val="left" w:pos="993"/>
          <w:tab w:val="left" w:pos="1134"/>
        </w:tabs>
        <w:spacing w:after="0" w:line="240" w:lineRule="atLeast"/>
        <w:ind w:left="0"/>
        <w:jc w:val="center"/>
        <w:rPr>
          <w:rFonts w:ascii="Times New Roman" w:hAnsi="Times New Roman"/>
          <w:b/>
          <w:bCs/>
          <w:sz w:val="28"/>
          <w:szCs w:val="28"/>
          <w:lang w:val="ru-RU"/>
        </w:rPr>
      </w:pPr>
      <w:r w:rsidRPr="00296359">
        <w:rPr>
          <w:rFonts w:ascii="Times New Roman" w:hAnsi="Times New Roman"/>
          <w:b/>
          <w:bCs/>
          <w:sz w:val="28"/>
          <w:szCs w:val="28"/>
          <w:lang w:val="ru-RU"/>
        </w:rPr>
        <w:t>Учебно-тематический план курса дистанционного (онлайн) обучения</w:t>
      </w:r>
    </w:p>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4761"/>
        <w:gridCol w:w="788"/>
        <w:gridCol w:w="750"/>
        <w:gridCol w:w="934"/>
        <w:gridCol w:w="934"/>
        <w:gridCol w:w="823"/>
      </w:tblGrid>
      <w:tr w:rsidR="00D84012" w:rsidRPr="00296359" w:rsidTr="00884690">
        <w:trPr>
          <w:cantSplit/>
          <w:trHeight w:val="2671"/>
          <w:jc w:val="center"/>
        </w:trPr>
        <w:tc>
          <w:tcPr>
            <w:tcW w:w="370"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Тематика занятий</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Практическая</w:t>
            </w:r>
          </w:p>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работа</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Защита проекта/</w:t>
            </w:r>
          </w:p>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Итоговое занятие</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Всего</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Трудовые правоотношения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3</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Трудовые правоотношения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Система оплаты труда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 xml:space="preserve">Статус педагога Казахстана.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296359">
              <w:rPr>
                <w:rFonts w:ascii="Times New Roman" w:eastAsia="Times New Roman" w:hAnsi="Times New Roman" w:cs="Times New Roman"/>
                <w:bCs/>
                <w:sz w:val="28"/>
                <w:szCs w:val="28"/>
                <w:lang w:val="kk-KZ" w:eastAsia="ru-RU" w:bidi="ru-RU"/>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 xml:space="preserve">Нормативно-правовые акты </w:t>
            </w:r>
          </w:p>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rPr>
              <w:t>в сфере инклюзивного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rPr>
              <w:t>4</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lang w:val="kk-KZ" w:eastAsia="ru-RU" w:bidi="ru-RU"/>
              </w:rPr>
              <w:t>5</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Реализация НПА в сфере инклюзивного образования.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Доступная (безбарьерная) архитектурно-пространственной организация помещения (адаптация учебного пространства).</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Личностная и профессиональная готовность педагогов к работе в условиях инклюзивного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eastAsia="Times New Roman" w:hAnsi="Times New Roman" w:cs="Times New Roman"/>
                <w:sz w:val="28"/>
                <w:szCs w:val="28"/>
                <w:lang w:val="kk-KZ"/>
              </w:rPr>
              <w:t xml:space="preserve">Взаимодействие  </w:t>
            </w:r>
            <w:r w:rsidRPr="00296359">
              <w:rPr>
                <w:rFonts w:ascii="Times New Roman" w:hAnsi="Times New Roman" w:cs="Times New Roman"/>
                <w:sz w:val="28"/>
                <w:szCs w:val="28"/>
              </w:rPr>
              <w:t xml:space="preserve">участников инклюзивного образовательного процесса в системе «семья-школа-общество».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2.5.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 xml:space="preserve">Внешние партнёры: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Психолого-медико-педагогическая консультация (ПМПК), </w:t>
            </w:r>
          </w:p>
          <w:p w:rsidR="00D84012" w:rsidRPr="00296359" w:rsidRDefault="00D84012" w:rsidP="00884690">
            <w:pPr>
              <w:spacing w:after="0" w:line="240" w:lineRule="atLeast"/>
              <w:jc w:val="both"/>
              <w:rPr>
                <w:rFonts w:ascii="Times New Roman" w:hAnsi="Times New Roman" w:cs="Times New Roman"/>
                <w:sz w:val="28"/>
                <w:szCs w:val="28"/>
              </w:rPr>
            </w:pPr>
            <w:r w:rsidRPr="00296359">
              <w:rPr>
                <w:rFonts w:ascii="Times New Roman" w:hAnsi="Times New Roman" w:cs="Times New Roman"/>
                <w:sz w:val="28"/>
                <w:szCs w:val="28"/>
              </w:rPr>
              <w:t xml:space="preserve">Кабинет психолого-педагогической коррекции (КППК), </w:t>
            </w:r>
          </w:p>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Ресурсные центры инклюзивного образования РЦ.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Создание комфортной образовательной среды</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2</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5</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hAnsi="Times New Roman" w:cs="Times New Roman"/>
                <w:sz w:val="28"/>
                <w:szCs w:val="28"/>
              </w:rPr>
              <w:t xml:space="preserve">Принципы моделирования </w:t>
            </w:r>
            <w:r w:rsidRPr="00296359">
              <w:rPr>
                <w:rFonts w:ascii="Times New Roman" w:hAnsi="Times New Roman" w:cs="Times New Roman"/>
                <w:sz w:val="28"/>
                <w:szCs w:val="28"/>
              </w:rPr>
              <w:lastRenderedPageBreak/>
              <w:t xml:space="preserve">комфортной безбарьерной образовательной среды.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lastRenderedPageBreak/>
              <w:t>3.2.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Основные принципы универсального дизайна обучения.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42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Руководство по использованию универсального дизайна обучения.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hAnsi="Times New Roman" w:cs="Times New Roman"/>
                <w:sz w:val="28"/>
                <w:szCs w:val="28"/>
              </w:rPr>
              <w:t>Ресурсное обеспечение.</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hAnsi="Times New Roman" w:cs="Times New Roman"/>
                <w:sz w:val="28"/>
                <w:szCs w:val="28"/>
              </w:rPr>
            </w:pPr>
            <w:r w:rsidRPr="00296359">
              <w:rPr>
                <w:rFonts w:ascii="Times New Roman" w:hAnsi="Times New Roman" w:cs="Times New Roman"/>
                <w:sz w:val="28"/>
                <w:szCs w:val="28"/>
              </w:rPr>
              <w:t xml:space="preserve">Мониторинг (самооценки) организаций образования по развитию инклюзивной культуры, инклюзивной политики и инклюзивной практики.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Организация психолого-педагогического сопровождения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6</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4</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13</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Культурные и этические аспекты организации службы психолого-педагогического сопровождения (СППС).</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 xml:space="preserve">Этапы работы школьной службы психолого-педагогического сопровождения (СППС).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4.3.</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Междисциплинарная команда по оценке особых образовательных потребностей (ПМПК, ККПК, РЦ).</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4.4.</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rPr>
              <w:t>Чтение, понимание и интерпретация рекомендаций ПМПК.</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4.5.</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Дифференцированный подход в обучении и оценивании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3</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4.6.</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Роль педагога-ассистента в службе психолого-педагогического сопровождения (СППС).</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4.7.</w:t>
            </w:r>
          </w:p>
        </w:tc>
        <w:tc>
          <w:tcPr>
            <w:tcW w:w="2452" w:type="pct"/>
            <w:tcBorders>
              <w:top w:val="single" w:sz="4" w:space="0" w:color="000000"/>
              <w:left w:val="single" w:sz="4" w:space="0" w:color="000000"/>
              <w:bottom w:val="single" w:sz="4" w:space="0" w:color="000000"/>
              <w:right w:val="single" w:sz="4" w:space="0" w:color="auto"/>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Работа с электронным журналом </w:t>
            </w:r>
            <w:r w:rsidRPr="00296359">
              <w:rPr>
                <w:rFonts w:ascii="Times New Roman" w:eastAsia="Times New Roman" w:hAnsi="Times New Roman" w:cs="Times New Roman"/>
                <w:sz w:val="28"/>
                <w:szCs w:val="28"/>
                <w:lang w:val="en-US"/>
              </w:rPr>
              <w:t>Kundelik</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2</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b/>
                <w:bCs/>
                <w:sz w:val="28"/>
                <w:szCs w:val="28"/>
              </w:rPr>
              <w:t>Обучение на дому.</w:t>
            </w:r>
            <w:r w:rsidRPr="00296359">
              <w:rPr>
                <w:rFonts w:ascii="Times New Roman" w:eastAsia="Times New Roman" w:hAnsi="Times New Roman" w:cs="Times New Roman"/>
                <w:b/>
                <w:sz w:val="28"/>
                <w:szCs w:val="28"/>
                <w:lang w:val="kk-KZ"/>
              </w:rPr>
              <w:t xml:space="preserve"> Дистанционное обучение и ИКТ.</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4</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r w:rsidRPr="00296359">
              <w:rPr>
                <w:rFonts w:ascii="Times New Roman" w:eastAsia="Times New Roman" w:hAnsi="Times New Roman" w:cs="Times New Roman"/>
                <w:b/>
                <w:sz w:val="28"/>
                <w:szCs w:val="28"/>
                <w:lang w:val="kk-KZ"/>
              </w:rPr>
              <w:t>2</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highlight w:val="yellow"/>
              </w:rPr>
            </w:pPr>
            <w:r w:rsidRPr="00296359">
              <w:rPr>
                <w:rFonts w:ascii="Times New Roman" w:eastAsia="Times New Roman" w:hAnsi="Times New Roman" w:cs="Times New Roman"/>
                <w:b/>
                <w:sz w:val="28"/>
                <w:szCs w:val="28"/>
              </w:rPr>
              <w:t>10</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5.1.</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Организация обучения на дому.</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3</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5.2.</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Возможности включения детей, обучающихся на дому во внеклассные мероприятия.</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bCs/>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5.3.</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 xml:space="preserve">Цифровые ресурсы для организации дистанционного обучения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lastRenderedPageBreak/>
              <w:t>5.4.</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b/>
                <w:sz w:val="28"/>
                <w:szCs w:val="28"/>
                <w:lang w:val="kk-KZ"/>
              </w:rPr>
            </w:pPr>
            <w:r w:rsidRPr="00296359">
              <w:rPr>
                <w:rFonts w:ascii="Times New Roman" w:eastAsia="Times New Roman" w:hAnsi="Times New Roman" w:cs="Times New Roman"/>
                <w:sz w:val="28"/>
                <w:szCs w:val="28"/>
              </w:rPr>
              <w:t xml:space="preserve">Создание собственных цифровых платформ для сопровождения детей с </w:t>
            </w:r>
            <w:r w:rsidRPr="00296359">
              <w:rPr>
                <w:rFonts w:ascii="Times New Roman" w:hAnsi="Times New Roman" w:cs="Times New Roman"/>
                <w:sz w:val="28"/>
                <w:szCs w:val="28"/>
              </w:rPr>
              <w:t>особыми образовательными потребностями</w:t>
            </w:r>
            <w:r w:rsidRPr="00296359">
              <w:rPr>
                <w:rFonts w:ascii="Times New Roman" w:eastAsia="Times New Roman" w:hAnsi="Times New Roman" w:cs="Times New Roman"/>
                <w:sz w:val="28"/>
                <w:szCs w:val="28"/>
              </w:rPr>
              <w:t xml:space="preserve"> на основе доступных социальных сетей.</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sz w:val="28"/>
                <w:szCs w:val="28"/>
              </w:rPr>
              <w:t>1</w:t>
            </w:r>
          </w:p>
        </w:tc>
      </w:tr>
      <w:tr w:rsidR="00D84012" w:rsidRPr="00296359" w:rsidTr="00884690">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5.5.</w:t>
            </w:r>
          </w:p>
        </w:tc>
        <w:tc>
          <w:tcPr>
            <w:tcW w:w="2452"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both"/>
              <w:rPr>
                <w:rFonts w:ascii="Times New Roman" w:eastAsia="Times New Roman" w:hAnsi="Times New Roman" w:cs="Times New Roman"/>
                <w:sz w:val="28"/>
                <w:szCs w:val="28"/>
                <w:lang w:val="kk-KZ"/>
              </w:rPr>
            </w:pPr>
            <w:r w:rsidRPr="00296359">
              <w:rPr>
                <w:rFonts w:ascii="Times New Roman" w:eastAsia="Times New Roman" w:hAnsi="Times New Roman" w:cs="Times New Roman"/>
                <w:sz w:val="28"/>
                <w:szCs w:val="28"/>
                <w:lang w:val="kk-KZ"/>
              </w:rPr>
              <w:t>Дидактические возможности цифровых инструментов и сервисов для создания цифровых образовательных ресурсов и преподавания онлайн</w:t>
            </w:r>
            <w:r w:rsidRPr="00296359">
              <w:rPr>
                <w:rFonts w:ascii="Times New Roman" w:hAnsi="Times New Roman" w:cs="Times New Roman"/>
                <w:sz w:val="28"/>
                <w:szCs w:val="28"/>
                <w:lang w:val="kk-KZ"/>
              </w:rPr>
              <w:t xml:space="preserve"> (</w:t>
            </w:r>
            <w:r w:rsidRPr="00296359">
              <w:rPr>
                <w:rFonts w:ascii="Times New Roman" w:eastAsia="Times New Roman" w:hAnsi="Times New Roman" w:cs="Times New Roman"/>
                <w:sz w:val="28"/>
                <w:szCs w:val="28"/>
                <w:lang w:val="kk-KZ"/>
              </w:rPr>
              <w:t>онлайн блокнот, интерактивные плакаты, геймификация с квестами, создание инфографик, QR-кода, простых иллюстраций, онлайн-книг, интерактивных приложений и др.)</w:t>
            </w:r>
          </w:p>
        </w:tc>
        <w:tc>
          <w:tcPr>
            <w:tcW w:w="406" w:type="pct"/>
            <w:tcBorders>
              <w:top w:val="single" w:sz="4" w:space="0" w:color="000000"/>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rPr>
            </w:pPr>
            <w:r w:rsidRPr="00296359">
              <w:rPr>
                <w:rFonts w:ascii="Times New Roman" w:eastAsia="Times New Roman" w:hAnsi="Times New Roman" w:cs="Times New Roman"/>
                <w:sz w:val="28"/>
                <w:szCs w:val="28"/>
              </w:rPr>
              <w:t>1</w:t>
            </w:r>
          </w:p>
        </w:tc>
        <w:tc>
          <w:tcPr>
            <w:tcW w:w="481" w:type="pct"/>
            <w:tcBorders>
              <w:top w:val="single" w:sz="4" w:space="0" w:color="auto"/>
              <w:left w:val="single" w:sz="4" w:space="0" w:color="000000"/>
              <w:bottom w:val="single" w:sz="4" w:space="0" w:color="auto"/>
              <w:right w:val="single" w:sz="4" w:space="0" w:color="000000"/>
            </w:tcBorders>
          </w:tcPr>
          <w:p w:rsidR="00D84012" w:rsidRPr="00296359" w:rsidRDefault="00D84012" w:rsidP="00884690">
            <w:pPr>
              <w:spacing w:after="0" w:line="240" w:lineRule="atLeast"/>
              <w:ind w:left="-108" w:right="-108"/>
              <w:jc w:val="center"/>
              <w:rPr>
                <w:rFonts w:ascii="Times New Roman" w:eastAsia="Times New Roman" w:hAnsi="Times New Roman" w:cs="Times New Roman"/>
                <w:bCs/>
                <w:sz w:val="28"/>
                <w:szCs w:val="28"/>
                <w:lang w:val="kk-KZ"/>
              </w:rPr>
            </w:pPr>
            <w:r w:rsidRPr="00296359">
              <w:rPr>
                <w:rFonts w:ascii="Times New Roman" w:eastAsia="Times New Roman" w:hAnsi="Times New Roman" w:cs="Times New Roman"/>
                <w:bCs/>
                <w:sz w:val="28"/>
                <w:szCs w:val="28"/>
                <w:lang w:val="kk-KZ"/>
              </w:rPr>
              <w:t>1</w:t>
            </w:r>
          </w:p>
        </w:tc>
        <w:tc>
          <w:tcPr>
            <w:tcW w:w="424" w:type="pct"/>
            <w:tcBorders>
              <w:top w:val="single" w:sz="4" w:space="0" w:color="auto"/>
              <w:left w:val="single" w:sz="4" w:space="0" w:color="000000"/>
              <w:bottom w:val="single" w:sz="4" w:space="0" w:color="auto"/>
              <w:right w:val="single" w:sz="4" w:space="0" w:color="auto"/>
            </w:tcBorders>
          </w:tcPr>
          <w:p w:rsidR="00D84012" w:rsidRPr="00296359" w:rsidRDefault="00D84012" w:rsidP="00884690">
            <w:pPr>
              <w:spacing w:after="0" w:line="240" w:lineRule="atLeast"/>
              <w:ind w:left="-108" w:right="-108"/>
              <w:jc w:val="center"/>
              <w:rPr>
                <w:rFonts w:ascii="Times New Roman" w:eastAsia="Times New Roman" w:hAnsi="Times New Roman" w:cs="Times New Roman"/>
                <w:sz w:val="28"/>
                <w:szCs w:val="28"/>
              </w:rPr>
            </w:pPr>
            <w:r w:rsidRPr="00296359">
              <w:rPr>
                <w:rFonts w:ascii="Times New Roman" w:eastAsia="Times New Roman" w:hAnsi="Times New Roman" w:cs="Times New Roman"/>
                <w:sz w:val="28"/>
                <w:szCs w:val="28"/>
              </w:rPr>
              <w:t>4</w:t>
            </w:r>
          </w:p>
        </w:tc>
      </w:tr>
      <w:tr w:rsidR="00D84012" w:rsidRPr="00296359" w:rsidTr="00884690">
        <w:trPr>
          <w:trHeight w:val="169"/>
          <w:jc w:val="center"/>
        </w:trPr>
        <w:tc>
          <w:tcPr>
            <w:tcW w:w="2822" w:type="pct"/>
            <w:gridSpan w:val="2"/>
            <w:tcBorders>
              <w:top w:val="single" w:sz="4" w:space="0" w:color="000000"/>
              <w:left w:val="single" w:sz="4" w:space="0" w:color="000000"/>
              <w:bottom w:val="single" w:sz="4" w:space="0" w:color="000000"/>
              <w:right w:val="single" w:sz="4" w:space="0" w:color="000000"/>
            </w:tcBorders>
          </w:tcPr>
          <w:p w:rsidR="00D84012" w:rsidRPr="00296359" w:rsidRDefault="00D84012" w:rsidP="00884690">
            <w:pPr>
              <w:spacing w:after="0" w:line="240" w:lineRule="atLeast"/>
              <w:ind w:firstLine="344"/>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Всего:</w:t>
            </w:r>
          </w:p>
        </w:tc>
        <w:tc>
          <w:tcPr>
            <w:tcW w:w="406" w:type="pct"/>
            <w:tcBorders>
              <w:top w:val="single" w:sz="4" w:space="0" w:color="auto"/>
              <w:left w:val="single" w:sz="4" w:space="0" w:color="000000"/>
              <w:bottom w:val="single" w:sz="4" w:space="0" w:color="000000"/>
              <w:right w:val="single" w:sz="4" w:space="0" w:color="auto"/>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highlight w:val="yellow"/>
              </w:rPr>
            </w:pPr>
            <w:r w:rsidRPr="00296359">
              <w:rPr>
                <w:rFonts w:ascii="Times New Roman" w:eastAsia="Times New Roman" w:hAnsi="Times New Roman" w:cs="Times New Roman"/>
                <w:b/>
                <w:sz w:val="28"/>
                <w:szCs w:val="28"/>
              </w:rPr>
              <w:t>20</w:t>
            </w:r>
          </w:p>
        </w:tc>
        <w:tc>
          <w:tcPr>
            <w:tcW w:w="386" w:type="pct"/>
            <w:tcBorders>
              <w:top w:val="single" w:sz="4" w:space="0" w:color="000000"/>
              <w:left w:val="single" w:sz="4" w:space="0" w:color="000000"/>
              <w:bottom w:val="single" w:sz="4" w:space="0" w:color="000000"/>
              <w:right w:val="single" w:sz="4" w:space="0" w:color="000000"/>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highlight w:val="yellow"/>
              </w:rPr>
            </w:pPr>
            <w:r w:rsidRPr="00296359">
              <w:rPr>
                <w:rFonts w:ascii="Times New Roman" w:eastAsia="Times New Roman" w:hAnsi="Times New Roman" w:cs="Times New Roman"/>
                <w:b/>
                <w:sz w:val="28"/>
                <w:szCs w:val="28"/>
              </w:rPr>
              <w:t>2</w:t>
            </w:r>
          </w:p>
        </w:tc>
        <w:tc>
          <w:tcPr>
            <w:tcW w:w="481" w:type="pct"/>
            <w:tcBorders>
              <w:top w:val="single" w:sz="4" w:space="0" w:color="auto"/>
              <w:left w:val="single" w:sz="4" w:space="0" w:color="000000"/>
              <w:bottom w:val="single" w:sz="4" w:space="0" w:color="auto"/>
              <w:right w:val="single" w:sz="4" w:space="0" w:color="auto"/>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highlight w:val="yellow"/>
              </w:rPr>
            </w:pPr>
            <w:r w:rsidRPr="00296359">
              <w:rPr>
                <w:rFonts w:ascii="Times New Roman" w:eastAsia="Times New Roman" w:hAnsi="Times New Roman" w:cs="Times New Roman"/>
                <w:b/>
                <w:sz w:val="28"/>
                <w:szCs w:val="28"/>
              </w:rPr>
              <w:t>10</w:t>
            </w:r>
          </w:p>
        </w:tc>
        <w:tc>
          <w:tcPr>
            <w:tcW w:w="481" w:type="pct"/>
            <w:tcBorders>
              <w:top w:val="single" w:sz="4" w:space="0" w:color="auto"/>
              <w:left w:val="single" w:sz="4" w:space="0" w:color="000000"/>
              <w:bottom w:val="single" w:sz="4" w:space="0" w:color="auto"/>
              <w:right w:val="single" w:sz="4" w:space="0" w:color="000000"/>
            </w:tcBorders>
            <w:vAlign w:val="center"/>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highlight w:val="yellow"/>
              </w:rPr>
            </w:pPr>
            <w:r w:rsidRPr="00296359">
              <w:rPr>
                <w:rFonts w:ascii="Times New Roman" w:eastAsia="Times New Roman" w:hAnsi="Times New Roman" w:cs="Times New Roman"/>
                <w:b/>
                <w:sz w:val="28"/>
                <w:szCs w:val="28"/>
              </w:rPr>
              <w:t>4</w:t>
            </w:r>
          </w:p>
        </w:tc>
        <w:tc>
          <w:tcPr>
            <w:tcW w:w="424" w:type="pct"/>
            <w:tcBorders>
              <w:top w:val="single" w:sz="4" w:space="0" w:color="auto"/>
              <w:left w:val="single" w:sz="4" w:space="0" w:color="000000"/>
              <w:bottom w:val="single" w:sz="4" w:space="0" w:color="auto"/>
              <w:right w:val="single" w:sz="4" w:space="0" w:color="auto"/>
            </w:tcBorders>
            <w:vAlign w:val="center"/>
            <w:hideMark/>
          </w:tcPr>
          <w:p w:rsidR="00D84012" w:rsidRPr="00296359" w:rsidRDefault="00D84012" w:rsidP="00884690">
            <w:pPr>
              <w:spacing w:after="0" w:line="240" w:lineRule="atLeast"/>
              <w:ind w:left="-108" w:right="-108"/>
              <w:jc w:val="center"/>
              <w:rPr>
                <w:rFonts w:ascii="Times New Roman" w:eastAsia="Times New Roman" w:hAnsi="Times New Roman" w:cs="Times New Roman"/>
                <w:b/>
                <w:sz w:val="28"/>
                <w:szCs w:val="28"/>
              </w:rPr>
            </w:pPr>
            <w:r w:rsidRPr="00296359">
              <w:rPr>
                <w:rFonts w:ascii="Times New Roman" w:eastAsia="Times New Roman" w:hAnsi="Times New Roman" w:cs="Times New Roman"/>
                <w:b/>
                <w:sz w:val="28"/>
                <w:szCs w:val="28"/>
              </w:rPr>
              <w:t>36</w:t>
            </w:r>
          </w:p>
        </w:tc>
      </w:tr>
    </w:tbl>
    <w:p w:rsidR="00D84012" w:rsidRPr="00296359" w:rsidRDefault="00D84012" w:rsidP="00D84012">
      <w:pPr>
        <w:pStyle w:val="11"/>
        <w:tabs>
          <w:tab w:val="left" w:pos="851"/>
          <w:tab w:val="left" w:pos="993"/>
          <w:tab w:val="left" w:pos="1134"/>
        </w:tabs>
        <w:spacing w:after="0" w:line="240" w:lineRule="atLeast"/>
        <w:ind w:left="709"/>
        <w:jc w:val="both"/>
        <w:rPr>
          <w:rFonts w:ascii="Times New Roman" w:hAnsi="Times New Roman"/>
          <w:b/>
          <w:bCs/>
          <w:sz w:val="28"/>
          <w:szCs w:val="28"/>
          <w:lang w:val="ru-RU"/>
        </w:rPr>
      </w:pPr>
    </w:p>
    <w:p w:rsidR="00D84012" w:rsidRPr="00296359" w:rsidRDefault="00D84012" w:rsidP="00D84012">
      <w:pPr>
        <w:spacing w:after="0" w:line="240" w:lineRule="atLeast"/>
        <w:ind w:firstLine="709"/>
        <w:jc w:val="both"/>
        <w:rPr>
          <w:rFonts w:ascii="Times New Roman" w:hAnsi="Times New Roman" w:cs="Times New Roman"/>
          <w:sz w:val="28"/>
          <w:szCs w:val="28"/>
        </w:rPr>
      </w:pPr>
      <w:r w:rsidRPr="00296359">
        <w:rPr>
          <w:rFonts w:ascii="Times New Roman" w:eastAsia="Times New Roman" w:hAnsi="Times New Roman" w:cs="Times New Roman"/>
          <w:sz w:val="28"/>
          <w:szCs w:val="28"/>
          <w:lang w:val="kk-KZ"/>
        </w:rPr>
        <w:t>Примечание: 1 академический час – 45 минут.</w:t>
      </w: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Default="00D84012" w:rsidP="00680FD2">
      <w:pPr>
        <w:spacing w:after="0" w:line="240" w:lineRule="auto"/>
        <w:jc w:val="both"/>
        <w:rPr>
          <w:rFonts w:ascii="Times New Roman" w:hAnsi="Times New Roman" w:cs="Times New Roman"/>
          <w:sz w:val="28"/>
          <w:szCs w:val="28"/>
        </w:rPr>
      </w:pPr>
    </w:p>
    <w:p w:rsidR="00D84012" w:rsidRPr="0039086A" w:rsidRDefault="00D84012" w:rsidP="00680FD2">
      <w:pPr>
        <w:spacing w:after="0" w:line="240" w:lineRule="auto"/>
        <w:jc w:val="both"/>
        <w:rPr>
          <w:rFonts w:ascii="Times New Roman" w:hAnsi="Times New Roman" w:cs="Times New Roman"/>
          <w:sz w:val="28"/>
          <w:szCs w:val="28"/>
        </w:rPr>
      </w:pPr>
    </w:p>
    <w:sectPr w:rsidR="00D84012" w:rsidRPr="0039086A" w:rsidSect="00A333B3">
      <w:footerReference w:type="default" r:id="rId22"/>
      <w:pgSz w:w="11906" w:h="16838"/>
      <w:pgMar w:top="56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96" w:rsidRDefault="00560A96" w:rsidP="00397D03">
      <w:pPr>
        <w:spacing w:after="0" w:line="240" w:lineRule="auto"/>
      </w:pPr>
      <w:r>
        <w:separator/>
      </w:r>
    </w:p>
  </w:endnote>
  <w:endnote w:type="continuationSeparator" w:id="1">
    <w:p w:rsidR="00560A96" w:rsidRDefault="00560A96" w:rsidP="00397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85870784"/>
    </w:sdtPr>
    <w:sdtEndPr>
      <w:rPr>
        <w:sz w:val="24"/>
        <w:szCs w:val="24"/>
      </w:rPr>
    </w:sdtEndPr>
    <w:sdtContent>
      <w:p w:rsidR="00397D03" w:rsidRPr="00397D03" w:rsidRDefault="00E41059">
        <w:pPr>
          <w:pStyle w:val="af"/>
          <w:jc w:val="right"/>
          <w:rPr>
            <w:rFonts w:ascii="Times New Roman" w:hAnsi="Times New Roman" w:cs="Times New Roman"/>
          </w:rPr>
        </w:pPr>
        <w:r w:rsidRPr="00397D03">
          <w:rPr>
            <w:rFonts w:ascii="Times New Roman" w:hAnsi="Times New Roman" w:cs="Times New Roman"/>
          </w:rPr>
          <w:fldChar w:fldCharType="begin"/>
        </w:r>
        <w:r w:rsidR="00397D03" w:rsidRPr="00397D03">
          <w:rPr>
            <w:rFonts w:ascii="Times New Roman" w:hAnsi="Times New Roman" w:cs="Times New Roman"/>
          </w:rPr>
          <w:instrText>PAGE   \* MERGEFORMAT</w:instrText>
        </w:r>
        <w:r w:rsidRPr="00397D03">
          <w:rPr>
            <w:rFonts w:ascii="Times New Roman" w:hAnsi="Times New Roman" w:cs="Times New Roman"/>
          </w:rPr>
          <w:fldChar w:fldCharType="separate"/>
        </w:r>
        <w:r w:rsidR="003C16C3">
          <w:rPr>
            <w:rFonts w:ascii="Times New Roman" w:hAnsi="Times New Roman" w:cs="Times New Roman"/>
            <w:noProof/>
          </w:rPr>
          <w:t>37</w:t>
        </w:r>
        <w:r w:rsidRPr="00397D03">
          <w:rPr>
            <w:rFonts w:ascii="Times New Roman" w:hAnsi="Times New Roman" w:cs="Times New Roman"/>
          </w:rPr>
          <w:fldChar w:fldCharType="end"/>
        </w:r>
      </w:p>
    </w:sdtContent>
  </w:sdt>
  <w:p w:rsidR="00397D03" w:rsidRDefault="00397D0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96" w:rsidRDefault="00560A96" w:rsidP="00397D03">
      <w:pPr>
        <w:spacing w:after="0" w:line="240" w:lineRule="auto"/>
      </w:pPr>
      <w:r>
        <w:separator/>
      </w:r>
    </w:p>
  </w:footnote>
  <w:footnote w:type="continuationSeparator" w:id="1">
    <w:p w:rsidR="00560A96" w:rsidRDefault="00560A96" w:rsidP="00397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7D0"/>
    <w:multiLevelType w:val="hybridMultilevel"/>
    <w:tmpl w:val="BF12B226"/>
    <w:lvl w:ilvl="0" w:tplc="FBFEF028">
      <w:start w:val="1"/>
      <w:numFmt w:val="decimal"/>
      <w:lvlText w:val="%1)"/>
      <w:lvlJc w:val="left"/>
      <w:pPr>
        <w:ind w:left="780" w:hanging="360"/>
      </w:pPr>
      <w:rPr>
        <w:rFonts w:hint="default"/>
        <w:color w:val="000000"/>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98B183C"/>
    <w:multiLevelType w:val="hybridMultilevel"/>
    <w:tmpl w:val="EA9E4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171EB"/>
    <w:multiLevelType w:val="hybridMultilevel"/>
    <w:tmpl w:val="49244C50"/>
    <w:lvl w:ilvl="0" w:tplc="FBFEF028">
      <w:start w:val="1"/>
      <w:numFmt w:val="decimal"/>
      <w:lvlText w:val="%1)"/>
      <w:lvlJc w:val="left"/>
      <w:pPr>
        <w:ind w:left="78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94242"/>
    <w:multiLevelType w:val="hybridMultilevel"/>
    <w:tmpl w:val="4692C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7740DF"/>
    <w:multiLevelType w:val="hybridMultilevel"/>
    <w:tmpl w:val="0BA40F5E"/>
    <w:lvl w:ilvl="0" w:tplc="0419000F">
      <w:start w:val="1"/>
      <w:numFmt w:val="decimal"/>
      <w:lvlText w:val="%1."/>
      <w:lvlJc w:val="left"/>
      <w:pPr>
        <w:ind w:left="780" w:hanging="360"/>
      </w:pPr>
      <w:rPr>
        <w:rFonts w:hint="default"/>
        <w:color w:val="00000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CAA77EE"/>
    <w:multiLevelType w:val="hybridMultilevel"/>
    <w:tmpl w:val="530EC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A71A6C"/>
    <w:multiLevelType w:val="hybridMultilevel"/>
    <w:tmpl w:val="D1A67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102EF"/>
    <w:rsid w:val="0002142D"/>
    <w:rsid w:val="00021625"/>
    <w:rsid w:val="00052533"/>
    <w:rsid w:val="0005307A"/>
    <w:rsid w:val="00074BAC"/>
    <w:rsid w:val="00077B46"/>
    <w:rsid w:val="00094597"/>
    <w:rsid w:val="00096BB4"/>
    <w:rsid w:val="000A1BA1"/>
    <w:rsid w:val="000A5500"/>
    <w:rsid w:val="000B1804"/>
    <w:rsid w:val="000B4EB2"/>
    <w:rsid w:val="000B5BB3"/>
    <w:rsid w:val="000B6E0E"/>
    <w:rsid w:val="000D3818"/>
    <w:rsid w:val="000E4B61"/>
    <w:rsid w:val="000E72A6"/>
    <w:rsid w:val="001155EB"/>
    <w:rsid w:val="00131615"/>
    <w:rsid w:val="0013480C"/>
    <w:rsid w:val="00142F17"/>
    <w:rsid w:val="001474EE"/>
    <w:rsid w:val="00163BA0"/>
    <w:rsid w:val="001676D9"/>
    <w:rsid w:val="0017753A"/>
    <w:rsid w:val="0019797E"/>
    <w:rsid w:val="001B0C76"/>
    <w:rsid w:val="001E3D97"/>
    <w:rsid w:val="001F234A"/>
    <w:rsid w:val="00205A20"/>
    <w:rsid w:val="00216E20"/>
    <w:rsid w:val="002270C0"/>
    <w:rsid w:val="00233814"/>
    <w:rsid w:val="00247EB4"/>
    <w:rsid w:val="00254FBD"/>
    <w:rsid w:val="0026176C"/>
    <w:rsid w:val="00264C64"/>
    <w:rsid w:val="00275F3A"/>
    <w:rsid w:val="002762C8"/>
    <w:rsid w:val="002817BC"/>
    <w:rsid w:val="0029370F"/>
    <w:rsid w:val="00293E42"/>
    <w:rsid w:val="002A1BBE"/>
    <w:rsid w:val="002B04DC"/>
    <w:rsid w:val="002B5DB2"/>
    <w:rsid w:val="002C287E"/>
    <w:rsid w:val="002F2AF4"/>
    <w:rsid w:val="002F2DBD"/>
    <w:rsid w:val="002F4105"/>
    <w:rsid w:val="002F55E6"/>
    <w:rsid w:val="00307227"/>
    <w:rsid w:val="003105AB"/>
    <w:rsid w:val="00311DE8"/>
    <w:rsid w:val="0033145B"/>
    <w:rsid w:val="003508EF"/>
    <w:rsid w:val="00374E27"/>
    <w:rsid w:val="00374FEB"/>
    <w:rsid w:val="00385FDE"/>
    <w:rsid w:val="00386541"/>
    <w:rsid w:val="0039086A"/>
    <w:rsid w:val="003961C7"/>
    <w:rsid w:val="00397D03"/>
    <w:rsid w:val="003B7254"/>
    <w:rsid w:val="003B7D63"/>
    <w:rsid w:val="003C16C3"/>
    <w:rsid w:val="003C2634"/>
    <w:rsid w:val="003C64D3"/>
    <w:rsid w:val="003D0371"/>
    <w:rsid w:val="003D21E0"/>
    <w:rsid w:val="003E09F6"/>
    <w:rsid w:val="003F0636"/>
    <w:rsid w:val="00403C5B"/>
    <w:rsid w:val="00414201"/>
    <w:rsid w:val="00424102"/>
    <w:rsid w:val="00433FD0"/>
    <w:rsid w:val="00453855"/>
    <w:rsid w:val="00461A9B"/>
    <w:rsid w:val="0046602D"/>
    <w:rsid w:val="00471601"/>
    <w:rsid w:val="004956C0"/>
    <w:rsid w:val="004A4014"/>
    <w:rsid w:val="004B5EC0"/>
    <w:rsid w:val="004C416B"/>
    <w:rsid w:val="004C50E8"/>
    <w:rsid w:val="004E07CF"/>
    <w:rsid w:val="004E095C"/>
    <w:rsid w:val="004E5EDA"/>
    <w:rsid w:val="004E6CBD"/>
    <w:rsid w:val="00500CC1"/>
    <w:rsid w:val="005048F8"/>
    <w:rsid w:val="00510665"/>
    <w:rsid w:val="0051436A"/>
    <w:rsid w:val="005262F7"/>
    <w:rsid w:val="00527677"/>
    <w:rsid w:val="00535A2F"/>
    <w:rsid w:val="00547CE0"/>
    <w:rsid w:val="005561E9"/>
    <w:rsid w:val="00560A96"/>
    <w:rsid w:val="005754D6"/>
    <w:rsid w:val="0058338A"/>
    <w:rsid w:val="00592645"/>
    <w:rsid w:val="00594854"/>
    <w:rsid w:val="00595FB3"/>
    <w:rsid w:val="005A3BA8"/>
    <w:rsid w:val="005A46E5"/>
    <w:rsid w:val="005A7D46"/>
    <w:rsid w:val="005A7EB5"/>
    <w:rsid w:val="005B7347"/>
    <w:rsid w:val="005C25F6"/>
    <w:rsid w:val="005C6318"/>
    <w:rsid w:val="005D073D"/>
    <w:rsid w:val="005D1753"/>
    <w:rsid w:val="005F6E4F"/>
    <w:rsid w:val="00602A94"/>
    <w:rsid w:val="0061023B"/>
    <w:rsid w:val="00610B6F"/>
    <w:rsid w:val="00630283"/>
    <w:rsid w:val="006609CF"/>
    <w:rsid w:val="0068039C"/>
    <w:rsid w:val="00680FD2"/>
    <w:rsid w:val="00697E9C"/>
    <w:rsid w:val="006B2EC0"/>
    <w:rsid w:val="006C59E9"/>
    <w:rsid w:val="006C5EDE"/>
    <w:rsid w:val="006D0844"/>
    <w:rsid w:val="006D1F37"/>
    <w:rsid w:val="006E02D3"/>
    <w:rsid w:val="006E133D"/>
    <w:rsid w:val="006E3030"/>
    <w:rsid w:val="006E413D"/>
    <w:rsid w:val="00705643"/>
    <w:rsid w:val="00705F54"/>
    <w:rsid w:val="0072298F"/>
    <w:rsid w:val="0073033F"/>
    <w:rsid w:val="007343FC"/>
    <w:rsid w:val="00747FFB"/>
    <w:rsid w:val="00754E6C"/>
    <w:rsid w:val="00762B3E"/>
    <w:rsid w:val="00787517"/>
    <w:rsid w:val="00787B96"/>
    <w:rsid w:val="00792864"/>
    <w:rsid w:val="007B25FA"/>
    <w:rsid w:val="007C2619"/>
    <w:rsid w:val="007C2C16"/>
    <w:rsid w:val="007C3C05"/>
    <w:rsid w:val="007D0D8E"/>
    <w:rsid w:val="007D6F06"/>
    <w:rsid w:val="007D7E75"/>
    <w:rsid w:val="007F37FD"/>
    <w:rsid w:val="007F71AD"/>
    <w:rsid w:val="007F71F2"/>
    <w:rsid w:val="00800A71"/>
    <w:rsid w:val="0081289F"/>
    <w:rsid w:val="00817DD2"/>
    <w:rsid w:val="008B24D7"/>
    <w:rsid w:val="008B5C08"/>
    <w:rsid w:val="008D27D2"/>
    <w:rsid w:val="008F089C"/>
    <w:rsid w:val="008F0F10"/>
    <w:rsid w:val="00903651"/>
    <w:rsid w:val="00903E9B"/>
    <w:rsid w:val="00907945"/>
    <w:rsid w:val="009100C1"/>
    <w:rsid w:val="009102EF"/>
    <w:rsid w:val="00912E35"/>
    <w:rsid w:val="00920F9A"/>
    <w:rsid w:val="009333C6"/>
    <w:rsid w:val="009343E8"/>
    <w:rsid w:val="00943613"/>
    <w:rsid w:val="00945568"/>
    <w:rsid w:val="00946C73"/>
    <w:rsid w:val="0094767A"/>
    <w:rsid w:val="009601FC"/>
    <w:rsid w:val="009612B5"/>
    <w:rsid w:val="00973EFC"/>
    <w:rsid w:val="00983751"/>
    <w:rsid w:val="00990105"/>
    <w:rsid w:val="00995A09"/>
    <w:rsid w:val="009B204B"/>
    <w:rsid w:val="009B29C4"/>
    <w:rsid w:val="009D14C8"/>
    <w:rsid w:val="009E69AB"/>
    <w:rsid w:val="009F4AE1"/>
    <w:rsid w:val="00A00490"/>
    <w:rsid w:val="00A06D70"/>
    <w:rsid w:val="00A12456"/>
    <w:rsid w:val="00A13CDD"/>
    <w:rsid w:val="00A333B3"/>
    <w:rsid w:val="00A35E22"/>
    <w:rsid w:val="00A47FDC"/>
    <w:rsid w:val="00A527E9"/>
    <w:rsid w:val="00A54D72"/>
    <w:rsid w:val="00A54D9C"/>
    <w:rsid w:val="00A77488"/>
    <w:rsid w:val="00A860C2"/>
    <w:rsid w:val="00A95357"/>
    <w:rsid w:val="00AA668B"/>
    <w:rsid w:val="00AC77A1"/>
    <w:rsid w:val="00AE0325"/>
    <w:rsid w:val="00AF3337"/>
    <w:rsid w:val="00B040B9"/>
    <w:rsid w:val="00B17126"/>
    <w:rsid w:val="00B25B66"/>
    <w:rsid w:val="00B647BC"/>
    <w:rsid w:val="00B85184"/>
    <w:rsid w:val="00BB27F8"/>
    <w:rsid w:val="00BE57CC"/>
    <w:rsid w:val="00BF1082"/>
    <w:rsid w:val="00BF424E"/>
    <w:rsid w:val="00BF4D55"/>
    <w:rsid w:val="00C0604F"/>
    <w:rsid w:val="00C1297D"/>
    <w:rsid w:val="00C12E48"/>
    <w:rsid w:val="00C30F93"/>
    <w:rsid w:val="00C37B97"/>
    <w:rsid w:val="00C43307"/>
    <w:rsid w:val="00C51226"/>
    <w:rsid w:val="00C632A1"/>
    <w:rsid w:val="00C63D86"/>
    <w:rsid w:val="00C74838"/>
    <w:rsid w:val="00CC1E73"/>
    <w:rsid w:val="00CC3829"/>
    <w:rsid w:val="00CE1AA8"/>
    <w:rsid w:val="00CE43E8"/>
    <w:rsid w:val="00CF618C"/>
    <w:rsid w:val="00D054F5"/>
    <w:rsid w:val="00D14B81"/>
    <w:rsid w:val="00D16239"/>
    <w:rsid w:val="00D17E74"/>
    <w:rsid w:val="00D214A2"/>
    <w:rsid w:val="00D25FCC"/>
    <w:rsid w:val="00D33753"/>
    <w:rsid w:val="00D35EE3"/>
    <w:rsid w:val="00D44FEC"/>
    <w:rsid w:val="00D60966"/>
    <w:rsid w:val="00D67982"/>
    <w:rsid w:val="00D74EA1"/>
    <w:rsid w:val="00D8108D"/>
    <w:rsid w:val="00D84012"/>
    <w:rsid w:val="00D86785"/>
    <w:rsid w:val="00D86D0A"/>
    <w:rsid w:val="00D952BE"/>
    <w:rsid w:val="00D96DAB"/>
    <w:rsid w:val="00D97A33"/>
    <w:rsid w:val="00DA3834"/>
    <w:rsid w:val="00DA63E2"/>
    <w:rsid w:val="00DB04D8"/>
    <w:rsid w:val="00DB18A2"/>
    <w:rsid w:val="00DB50B4"/>
    <w:rsid w:val="00DB5F0F"/>
    <w:rsid w:val="00DB66F9"/>
    <w:rsid w:val="00DC7CC1"/>
    <w:rsid w:val="00DD13D2"/>
    <w:rsid w:val="00DD62FD"/>
    <w:rsid w:val="00DF082A"/>
    <w:rsid w:val="00E03E50"/>
    <w:rsid w:val="00E1276A"/>
    <w:rsid w:val="00E15FC9"/>
    <w:rsid w:val="00E26445"/>
    <w:rsid w:val="00E27D7A"/>
    <w:rsid w:val="00E41059"/>
    <w:rsid w:val="00E477DA"/>
    <w:rsid w:val="00E500F5"/>
    <w:rsid w:val="00E60EAC"/>
    <w:rsid w:val="00E71D55"/>
    <w:rsid w:val="00E728A2"/>
    <w:rsid w:val="00E86D8C"/>
    <w:rsid w:val="00E90A69"/>
    <w:rsid w:val="00E90E9B"/>
    <w:rsid w:val="00EA1196"/>
    <w:rsid w:val="00EB577F"/>
    <w:rsid w:val="00ED77E0"/>
    <w:rsid w:val="00EE588C"/>
    <w:rsid w:val="00EE7956"/>
    <w:rsid w:val="00EF3B49"/>
    <w:rsid w:val="00EF62A8"/>
    <w:rsid w:val="00EF7535"/>
    <w:rsid w:val="00F17819"/>
    <w:rsid w:val="00F246B6"/>
    <w:rsid w:val="00F27906"/>
    <w:rsid w:val="00F362C7"/>
    <w:rsid w:val="00F37E52"/>
    <w:rsid w:val="00F43D2B"/>
    <w:rsid w:val="00F4753F"/>
    <w:rsid w:val="00F57983"/>
    <w:rsid w:val="00F60D47"/>
    <w:rsid w:val="00F65E6F"/>
    <w:rsid w:val="00F677D2"/>
    <w:rsid w:val="00F83B8A"/>
    <w:rsid w:val="00F844CE"/>
    <w:rsid w:val="00F9201A"/>
    <w:rsid w:val="00FA4A62"/>
    <w:rsid w:val="00FC29D3"/>
    <w:rsid w:val="00FC4772"/>
    <w:rsid w:val="00FD28E8"/>
    <w:rsid w:val="00FD64BA"/>
    <w:rsid w:val="00FE0AA4"/>
    <w:rsid w:val="00FE3997"/>
    <w:rsid w:val="00FF6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EF"/>
    <w:pPr>
      <w:widowControl/>
      <w:autoSpaceDE/>
      <w:autoSpaceDN/>
      <w:spacing w:after="200" w:line="276" w:lineRule="auto"/>
    </w:pPr>
    <w:rPr>
      <w:kern w:val="0"/>
    </w:rPr>
  </w:style>
  <w:style w:type="paragraph" w:styleId="1">
    <w:name w:val="heading 1"/>
    <w:basedOn w:val="a"/>
    <w:link w:val="10"/>
    <w:uiPriority w:val="9"/>
    <w:qFormat/>
    <w:rsid w:val="00787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433F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362C7"/>
    <w:pPr>
      <w:widowControl w:val="0"/>
      <w:autoSpaceDE w:val="0"/>
      <w:autoSpaceDN w:val="0"/>
      <w:spacing w:after="0" w:line="240" w:lineRule="auto"/>
    </w:pPr>
    <w:rPr>
      <w:rFonts w:ascii="Times New Roman" w:eastAsia="Times New Roman" w:hAnsi="Times New Roman" w:cs="Times New Roman"/>
      <w:kern w:val="2"/>
    </w:rPr>
  </w:style>
  <w:style w:type="paragraph" w:styleId="a3">
    <w:name w:val="Body Text"/>
    <w:basedOn w:val="a"/>
    <w:link w:val="a4"/>
    <w:uiPriority w:val="1"/>
    <w:qFormat/>
    <w:rsid w:val="00F362C7"/>
    <w:pPr>
      <w:widowControl w:val="0"/>
      <w:autoSpaceDE w:val="0"/>
      <w:autoSpaceDN w:val="0"/>
      <w:spacing w:after="0" w:line="240" w:lineRule="auto"/>
    </w:pPr>
    <w:rPr>
      <w:rFonts w:ascii="Times New Roman" w:eastAsia="Times New Roman" w:hAnsi="Times New Roman" w:cs="Times New Roman"/>
      <w:kern w:val="2"/>
      <w:sz w:val="28"/>
      <w:szCs w:val="28"/>
    </w:rPr>
  </w:style>
  <w:style w:type="character" w:customStyle="1" w:styleId="a4">
    <w:name w:val="Основной текст Знак"/>
    <w:basedOn w:val="a0"/>
    <w:link w:val="a3"/>
    <w:uiPriority w:val="1"/>
    <w:rsid w:val="00F362C7"/>
    <w:rPr>
      <w:rFonts w:ascii="Times New Roman" w:eastAsia="Times New Roman" w:hAnsi="Times New Roman" w:cs="Times New Roman"/>
      <w:sz w:val="28"/>
      <w:szCs w:val="28"/>
    </w:rPr>
  </w:style>
  <w:style w:type="paragraph" w:styleId="a5">
    <w:name w:val="List Paragraph"/>
    <w:basedOn w:val="a"/>
    <w:link w:val="a6"/>
    <w:uiPriority w:val="34"/>
    <w:qFormat/>
    <w:rsid w:val="00F362C7"/>
    <w:pPr>
      <w:widowControl w:val="0"/>
      <w:autoSpaceDE w:val="0"/>
      <w:autoSpaceDN w:val="0"/>
      <w:spacing w:after="0" w:line="240" w:lineRule="auto"/>
    </w:pPr>
    <w:rPr>
      <w:rFonts w:ascii="Times New Roman" w:eastAsia="Times New Roman" w:hAnsi="Times New Roman" w:cs="Times New Roman"/>
      <w:kern w:val="2"/>
    </w:rPr>
  </w:style>
  <w:style w:type="paragraph" w:customStyle="1" w:styleId="11">
    <w:name w:val="Абзац списка1"/>
    <w:basedOn w:val="a"/>
    <w:link w:val="ListParagraphChar"/>
    <w:rsid w:val="00787B96"/>
    <w:pPr>
      <w:ind w:left="720"/>
      <w:contextualSpacing/>
    </w:pPr>
    <w:rPr>
      <w:rFonts w:ascii="Calibri" w:eastAsia="Times New Roman" w:hAnsi="Calibri" w:cs="Times New Roman"/>
      <w:sz w:val="20"/>
      <w:szCs w:val="20"/>
      <w:lang w:val="en-US" w:eastAsia="ru-RU"/>
    </w:rPr>
  </w:style>
  <w:style w:type="character" w:customStyle="1" w:styleId="ListParagraphChar">
    <w:name w:val="List Paragraph Char"/>
    <w:link w:val="11"/>
    <w:locked/>
    <w:rsid w:val="00787B96"/>
    <w:rPr>
      <w:rFonts w:ascii="Calibri" w:eastAsia="Times New Roman" w:hAnsi="Calibri" w:cs="Times New Roman"/>
      <w:kern w:val="0"/>
      <w:sz w:val="20"/>
      <w:szCs w:val="20"/>
      <w:lang w:val="en-US" w:eastAsia="ru-RU"/>
    </w:rPr>
  </w:style>
  <w:style w:type="character" w:styleId="a7">
    <w:name w:val="Hyperlink"/>
    <w:basedOn w:val="a0"/>
    <w:uiPriority w:val="99"/>
    <w:unhideWhenUsed/>
    <w:rsid w:val="00787B96"/>
    <w:rPr>
      <w:color w:val="0000FF"/>
      <w:u w:val="single"/>
    </w:rPr>
  </w:style>
  <w:style w:type="character" w:customStyle="1" w:styleId="10">
    <w:name w:val="Заголовок 1 Знак"/>
    <w:basedOn w:val="a0"/>
    <w:link w:val="1"/>
    <w:uiPriority w:val="9"/>
    <w:rsid w:val="00787B96"/>
    <w:rPr>
      <w:rFonts w:ascii="Times New Roman" w:eastAsia="Times New Roman" w:hAnsi="Times New Roman" w:cs="Times New Roman"/>
      <w:b/>
      <w:bCs/>
      <w:kern w:val="36"/>
      <w:sz w:val="48"/>
      <w:szCs w:val="48"/>
      <w:lang w:eastAsia="ru-RU"/>
    </w:rPr>
  </w:style>
  <w:style w:type="paragraph" w:styleId="a8">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
    <w:basedOn w:val="a"/>
    <w:link w:val="a9"/>
    <w:uiPriority w:val="99"/>
    <w:unhideWhenUsed/>
    <w:rsid w:val="00787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2C287E"/>
    <w:rPr>
      <w:color w:val="605E5C"/>
      <w:shd w:val="clear" w:color="auto" w:fill="E1DFDD"/>
    </w:rPr>
  </w:style>
  <w:style w:type="character" w:customStyle="1" w:styleId="40">
    <w:name w:val="Заголовок 4 Знак"/>
    <w:basedOn w:val="a0"/>
    <w:link w:val="4"/>
    <w:uiPriority w:val="9"/>
    <w:rsid w:val="00433FD0"/>
    <w:rPr>
      <w:rFonts w:asciiTheme="majorHAnsi" w:eastAsiaTheme="majorEastAsia" w:hAnsiTheme="majorHAnsi" w:cstheme="majorBidi"/>
      <w:i/>
      <w:iCs/>
      <w:color w:val="365F91" w:themeColor="accent1" w:themeShade="BF"/>
      <w:kern w:val="0"/>
    </w:rPr>
  </w:style>
  <w:style w:type="character" w:styleId="aa">
    <w:name w:val="Emphasis"/>
    <w:basedOn w:val="a0"/>
    <w:uiPriority w:val="20"/>
    <w:qFormat/>
    <w:rsid w:val="00433FD0"/>
    <w:rPr>
      <w:i/>
      <w:iCs/>
    </w:rPr>
  </w:style>
  <w:style w:type="table" w:styleId="ab">
    <w:name w:val="Table Grid"/>
    <w:basedOn w:val="a1"/>
    <w:uiPriority w:val="59"/>
    <w:rsid w:val="00754E6C"/>
    <w:pPr>
      <w:widowControl/>
      <w:autoSpaceDE/>
      <w:autoSpaceDN/>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8"/>
    <w:locked/>
    <w:rsid w:val="0051436A"/>
    <w:rPr>
      <w:rFonts w:ascii="Times New Roman" w:eastAsia="Times New Roman" w:hAnsi="Times New Roman" w:cs="Times New Roman"/>
      <w:kern w:val="0"/>
      <w:sz w:val="24"/>
      <w:szCs w:val="24"/>
      <w:lang w:eastAsia="ru-RU"/>
    </w:rPr>
  </w:style>
  <w:style w:type="paragraph" w:styleId="ac">
    <w:name w:val="No Spacing"/>
    <w:uiPriority w:val="1"/>
    <w:qFormat/>
    <w:rsid w:val="00DB18A2"/>
    <w:pPr>
      <w:widowControl/>
      <w:autoSpaceDE/>
      <w:autoSpaceDN/>
    </w:pPr>
    <w:rPr>
      <w:kern w:val="0"/>
    </w:rPr>
  </w:style>
  <w:style w:type="paragraph" w:styleId="ad">
    <w:name w:val="header"/>
    <w:basedOn w:val="a"/>
    <w:link w:val="ae"/>
    <w:uiPriority w:val="99"/>
    <w:unhideWhenUsed/>
    <w:rsid w:val="00397D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97D03"/>
    <w:rPr>
      <w:kern w:val="0"/>
    </w:rPr>
  </w:style>
  <w:style w:type="paragraph" w:styleId="af">
    <w:name w:val="footer"/>
    <w:basedOn w:val="a"/>
    <w:link w:val="af0"/>
    <w:uiPriority w:val="99"/>
    <w:unhideWhenUsed/>
    <w:rsid w:val="00397D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97D03"/>
    <w:rPr>
      <w:kern w:val="0"/>
    </w:rPr>
  </w:style>
  <w:style w:type="character" w:customStyle="1" w:styleId="2">
    <w:name w:val="Неразрешенное упоминание2"/>
    <w:basedOn w:val="a0"/>
    <w:uiPriority w:val="99"/>
    <w:semiHidden/>
    <w:unhideWhenUsed/>
    <w:rsid w:val="00D84012"/>
    <w:rPr>
      <w:color w:val="605E5C"/>
      <w:shd w:val="clear" w:color="auto" w:fill="E1DFDD"/>
    </w:rPr>
  </w:style>
  <w:style w:type="character" w:styleId="af1">
    <w:name w:val="FollowedHyperlink"/>
    <w:basedOn w:val="a0"/>
    <w:uiPriority w:val="99"/>
    <w:semiHidden/>
    <w:unhideWhenUsed/>
    <w:rsid w:val="00D84012"/>
    <w:rPr>
      <w:color w:val="800080" w:themeColor="followedHyperlink"/>
      <w:u w:val="single"/>
    </w:rPr>
  </w:style>
  <w:style w:type="character" w:customStyle="1" w:styleId="a6">
    <w:name w:val="Абзац списка Знак"/>
    <w:link w:val="a5"/>
    <w:uiPriority w:val="34"/>
    <w:locked/>
    <w:rsid w:val="006E02D3"/>
    <w:rPr>
      <w:rFonts w:ascii="Times New Roman" w:eastAsia="Times New Roman" w:hAnsi="Times New Roman" w:cs="Times New Roman"/>
    </w:rPr>
  </w:style>
  <w:style w:type="character" w:customStyle="1" w:styleId="s3">
    <w:name w:val="s3"/>
    <w:rsid w:val="006E02D3"/>
    <w:rPr>
      <w:rFonts w:ascii="Times New Roman" w:hAnsi="Times New Roman" w:cs="Times New Roman" w:hint="default"/>
      <w:b w:val="0"/>
      <w:bCs w:val="0"/>
      <w:i/>
      <w:iCs/>
      <w:strike w:val="0"/>
      <w:dstrike w:val="0"/>
      <w:color w:val="FF0000"/>
      <w:sz w:val="28"/>
      <w:szCs w:val="28"/>
      <w:u w:val="none"/>
      <w:effect w:val="none"/>
    </w:rPr>
  </w:style>
  <w:style w:type="paragraph" w:styleId="af2">
    <w:name w:val="Balloon Text"/>
    <w:basedOn w:val="a"/>
    <w:link w:val="af3"/>
    <w:uiPriority w:val="99"/>
    <w:semiHidden/>
    <w:unhideWhenUsed/>
    <w:rsid w:val="00F65E6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65E6F"/>
    <w:rPr>
      <w:rFonts w:ascii="Segoe UI" w:hAnsi="Segoe UI" w:cs="Segoe UI"/>
      <w:kern w:val="0"/>
      <w:sz w:val="18"/>
      <w:szCs w:val="18"/>
    </w:rPr>
  </w:style>
</w:styles>
</file>

<file path=word/webSettings.xml><?xml version="1.0" encoding="utf-8"?>
<w:webSettings xmlns:r="http://schemas.openxmlformats.org/officeDocument/2006/relationships" xmlns:w="http://schemas.openxmlformats.org/wordprocessingml/2006/main">
  <w:divs>
    <w:div w:id="168836514">
      <w:bodyDiv w:val="1"/>
      <w:marLeft w:val="0"/>
      <w:marRight w:val="0"/>
      <w:marTop w:val="0"/>
      <w:marBottom w:val="0"/>
      <w:divBdr>
        <w:top w:val="none" w:sz="0" w:space="0" w:color="auto"/>
        <w:left w:val="none" w:sz="0" w:space="0" w:color="auto"/>
        <w:bottom w:val="none" w:sz="0" w:space="0" w:color="auto"/>
        <w:right w:val="none" w:sz="0" w:space="0" w:color="auto"/>
      </w:divBdr>
    </w:div>
    <w:div w:id="264115874">
      <w:bodyDiv w:val="1"/>
      <w:marLeft w:val="0"/>
      <w:marRight w:val="0"/>
      <w:marTop w:val="0"/>
      <w:marBottom w:val="0"/>
      <w:divBdr>
        <w:top w:val="none" w:sz="0" w:space="0" w:color="auto"/>
        <w:left w:val="none" w:sz="0" w:space="0" w:color="auto"/>
        <w:bottom w:val="none" w:sz="0" w:space="0" w:color="auto"/>
        <w:right w:val="none" w:sz="0" w:space="0" w:color="auto"/>
      </w:divBdr>
    </w:div>
    <w:div w:id="295794466">
      <w:bodyDiv w:val="1"/>
      <w:marLeft w:val="0"/>
      <w:marRight w:val="0"/>
      <w:marTop w:val="0"/>
      <w:marBottom w:val="0"/>
      <w:divBdr>
        <w:top w:val="none" w:sz="0" w:space="0" w:color="auto"/>
        <w:left w:val="none" w:sz="0" w:space="0" w:color="auto"/>
        <w:bottom w:val="none" w:sz="0" w:space="0" w:color="auto"/>
        <w:right w:val="none" w:sz="0" w:space="0" w:color="auto"/>
      </w:divBdr>
    </w:div>
    <w:div w:id="295988908">
      <w:bodyDiv w:val="1"/>
      <w:marLeft w:val="0"/>
      <w:marRight w:val="0"/>
      <w:marTop w:val="0"/>
      <w:marBottom w:val="0"/>
      <w:divBdr>
        <w:top w:val="none" w:sz="0" w:space="0" w:color="auto"/>
        <w:left w:val="none" w:sz="0" w:space="0" w:color="auto"/>
        <w:bottom w:val="none" w:sz="0" w:space="0" w:color="auto"/>
        <w:right w:val="none" w:sz="0" w:space="0" w:color="auto"/>
      </w:divBdr>
    </w:div>
    <w:div w:id="432625477">
      <w:bodyDiv w:val="1"/>
      <w:marLeft w:val="0"/>
      <w:marRight w:val="0"/>
      <w:marTop w:val="0"/>
      <w:marBottom w:val="0"/>
      <w:divBdr>
        <w:top w:val="none" w:sz="0" w:space="0" w:color="auto"/>
        <w:left w:val="none" w:sz="0" w:space="0" w:color="auto"/>
        <w:bottom w:val="none" w:sz="0" w:space="0" w:color="auto"/>
        <w:right w:val="none" w:sz="0" w:space="0" w:color="auto"/>
      </w:divBdr>
    </w:div>
    <w:div w:id="442504394">
      <w:bodyDiv w:val="1"/>
      <w:marLeft w:val="0"/>
      <w:marRight w:val="0"/>
      <w:marTop w:val="0"/>
      <w:marBottom w:val="0"/>
      <w:divBdr>
        <w:top w:val="none" w:sz="0" w:space="0" w:color="auto"/>
        <w:left w:val="none" w:sz="0" w:space="0" w:color="auto"/>
        <w:bottom w:val="none" w:sz="0" w:space="0" w:color="auto"/>
        <w:right w:val="none" w:sz="0" w:space="0" w:color="auto"/>
      </w:divBdr>
    </w:div>
    <w:div w:id="461457683">
      <w:bodyDiv w:val="1"/>
      <w:marLeft w:val="0"/>
      <w:marRight w:val="0"/>
      <w:marTop w:val="0"/>
      <w:marBottom w:val="0"/>
      <w:divBdr>
        <w:top w:val="none" w:sz="0" w:space="0" w:color="auto"/>
        <w:left w:val="none" w:sz="0" w:space="0" w:color="auto"/>
        <w:bottom w:val="none" w:sz="0" w:space="0" w:color="auto"/>
        <w:right w:val="none" w:sz="0" w:space="0" w:color="auto"/>
      </w:divBdr>
    </w:div>
    <w:div w:id="513619430">
      <w:bodyDiv w:val="1"/>
      <w:marLeft w:val="0"/>
      <w:marRight w:val="0"/>
      <w:marTop w:val="0"/>
      <w:marBottom w:val="0"/>
      <w:divBdr>
        <w:top w:val="none" w:sz="0" w:space="0" w:color="auto"/>
        <w:left w:val="none" w:sz="0" w:space="0" w:color="auto"/>
        <w:bottom w:val="none" w:sz="0" w:space="0" w:color="auto"/>
        <w:right w:val="none" w:sz="0" w:space="0" w:color="auto"/>
      </w:divBdr>
    </w:div>
    <w:div w:id="820003713">
      <w:bodyDiv w:val="1"/>
      <w:marLeft w:val="0"/>
      <w:marRight w:val="0"/>
      <w:marTop w:val="0"/>
      <w:marBottom w:val="0"/>
      <w:divBdr>
        <w:top w:val="none" w:sz="0" w:space="0" w:color="auto"/>
        <w:left w:val="none" w:sz="0" w:space="0" w:color="auto"/>
        <w:bottom w:val="none" w:sz="0" w:space="0" w:color="auto"/>
        <w:right w:val="none" w:sz="0" w:space="0" w:color="auto"/>
      </w:divBdr>
    </w:div>
    <w:div w:id="887179385">
      <w:bodyDiv w:val="1"/>
      <w:marLeft w:val="0"/>
      <w:marRight w:val="0"/>
      <w:marTop w:val="0"/>
      <w:marBottom w:val="0"/>
      <w:divBdr>
        <w:top w:val="none" w:sz="0" w:space="0" w:color="auto"/>
        <w:left w:val="none" w:sz="0" w:space="0" w:color="auto"/>
        <w:bottom w:val="none" w:sz="0" w:space="0" w:color="auto"/>
        <w:right w:val="none" w:sz="0" w:space="0" w:color="auto"/>
      </w:divBdr>
    </w:div>
    <w:div w:id="911500900">
      <w:bodyDiv w:val="1"/>
      <w:marLeft w:val="0"/>
      <w:marRight w:val="0"/>
      <w:marTop w:val="0"/>
      <w:marBottom w:val="0"/>
      <w:divBdr>
        <w:top w:val="none" w:sz="0" w:space="0" w:color="auto"/>
        <w:left w:val="none" w:sz="0" w:space="0" w:color="auto"/>
        <w:bottom w:val="none" w:sz="0" w:space="0" w:color="auto"/>
        <w:right w:val="none" w:sz="0" w:space="0" w:color="auto"/>
      </w:divBdr>
    </w:div>
    <w:div w:id="1007443337">
      <w:bodyDiv w:val="1"/>
      <w:marLeft w:val="0"/>
      <w:marRight w:val="0"/>
      <w:marTop w:val="0"/>
      <w:marBottom w:val="0"/>
      <w:divBdr>
        <w:top w:val="none" w:sz="0" w:space="0" w:color="auto"/>
        <w:left w:val="none" w:sz="0" w:space="0" w:color="auto"/>
        <w:bottom w:val="none" w:sz="0" w:space="0" w:color="auto"/>
        <w:right w:val="none" w:sz="0" w:space="0" w:color="auto"/>
      </w:divBdr>
    </w:div>
    <w:div w:id="1180269697">
      <w:bodyDiv w:val="1"/>
      <w:marLeft w:val="0"/>
      <w:marRight w:val="0"/>
      <w:marTop w:val="0"/>
      <w:marBottom w:val="0"/>
      <w:divBdr>
        <w:top w:val="none" w:sz="0" w:space="0" w:color="auto"/>
        <w:left w:val="none" w:sz="0" w:space="0" w:color="auto"/>
        <w:bottom w:val="none" w:sz="0" w:space="0" w:color="auto"/>
        <w:right w:val="none" w:sz="0" w:space="0" w:color="auto"/>
      </w:divBdr>
    </w:div>
    <w:div w:id="1199902390">
      <w:bodyDiv w:val="1"/>
      <w:marLeft w:val="0"/>
      <w:marRight w:val="0"/>
      <w:marTop w:val="0"/>
      <w:marBottom w:val="0"/>
      <w:divBdr>
        <w:top w:val="none" w:sz="0" w:space="0" w:color="auto"/>
        <w:left w:val="none" w:sz="0" w:space="0" w:color="auto"/>
        <w:bottom w:val="none" w:sz="0" w:space="0" w:color="auto"/>
        <w:right w:val="none" w:sz="0" w:space="0" w:color="auto"/>
      </w:divBdr>
    </w:div>
    <w:div w:id="1335838280">
      <w:bodyDiv w:val="1"/>
      <w:marLeft w:val="0"/>
      <w:marRight w:val="0"/>
      <w:marTop w:val="0"/>
      <w:marBottom w:val="0"/>
      <w:divBdr>
        <w:top w:val="none" w:sz="0" w:space="0" w:color="auto"/>
        <w:left w:val="none" w:sz="0" w:space="0" w:color="auto"/>
        <w:bottom w:val="none" w:sz="0" w:space="0" w:color="auto"/>
        <w:right w:val="none" w:sz="0" w:space="0" w:color="auto"/>
      </w:divBdr>
    </w:div>
    <w:div w:id="1370646631">
      <w:bodyDiv w:val="1"/>
      <w:marLeft w:val="0"/>
      <w:marRight w:val="0"/>
      <w:marTop w:val="0"/>
      <w:marBottom w:val="0"/>
      <w:divBdr>
        <w:top w:val="none" w:sz="0" w:space="0" w:color="auto"/>
        <w:left w:val="none" w:sz="0" w:space="0" w:color="auto"/>
        <w:bottom w:val="none" w:sz="0" w:space="0" w:color="auto"/>
        <w:right w:val="none" w:sz="0" w:space="0" w:color="auto"/>
      </w:divBdr>
    </w:div>
    <w:div w:id="1648240668">
      <w:bodyDiv w:val="1"/>
      <w:marLeft w:val="0"/>
      <w:marRight w:val="0"/>
      <w:marTop w:val="0"/>
      <w:marBottom w:val="0"/>
      <w:divBdr>
        <w:top w:val="none" w:sz="0" w:space="0" w:color="auto"/>
        <w:left w:val="none" w:sz="0" w:space="0" w:color="auto"/>
        <w:bottom w:val="none" w:sz="0" w:space="0" w:color="auto"/>
        <w:right w:val="none" w:sz="0" w:space="0" w:color="auto"/>
      </w:divBdr>
    </w:div>
    <w:div w:id="1732384641">
      <w:bodyDiv w:val="1"/>
      <w:marLeft w:val="0"/>
      <w:marRight w:val="0"/>
      <w:marTop w:val="0"/>
      <w:marBottom w:val="0"/>
      <w:divBdr>
        <w:top w:val="none" w:sz="0" w:space="0" w:color="auto"/>
        <w:left w:val="none" w:sz="0" w:space="0" w:color="auto"/>
        <w:bottom w:val="none" w:sz="0" w:space="0" w:color="auto"/>
        <w:right w:val="none" w:sz="0" w:space="0" w:color="auto"/>
      </w:divBdr>
    </w:div>
    <w:div w:id="1799370414">
      <w:bodyDiv w:val="1"/>
      <w:marLeft w:val="0"/>
      <w:marRight w:val="0"/>
      <w:marTop w:val="0"/>
      <w:marBottom w:val="0"/>
      <w:divBdr>
        <w:top w:val="none" w:sz="0" w:space="0" w:color="auto"/>
        <w:left w:val="none" w:sz="0" w:space="0" w:color="auto"/>
        <w:bottom w:val="none" w:sz="0" w:space="0" w:color="auto"/>
        <w:right w:val="none" w:sz="0" w:space="0" w:color="auto"/>
      </w:divBdr>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
    <w:div w:id="19397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rda.kz/kz/memleket-basshysy-kasym-zhomart-tokaevtynkazakstan-halkyna-zholdauy-183555" TargetMode="External"/><Relationship Id="rId13" Type="http://schemas.openxmlformats.org/officeDocument/2006/relationships/hyperlink" Target="https://uba.edu.kz/qaz/metodology/3" TargetMode="External"/><Relationship Id="rId18" Type="http://schemas.openxmlformats.org/officeDocument/2006/relationships/hyperlink" Target="https://uba.edu.kz/ru/metodology/3" TargetMode="External"/><Relationship Id="rId3" Type="http://schemas.openxmlformats.org/officeDocument/2006/relationships/styles" Target="styles.xml"/><Relationship Id="rId21" Type="http://schemas.openxmlformats.org/officeDocument/2006/relationships/hyperlink" Target="https://uba.edu.kz/ru/metodology/3" TargetMode="External"/><Relationship Id="rId7" Type="http://schemas.openxmlformats.org/officeDocument/2006/relationships/endnotes" Target="endnotes.xml"/><Relationship Id="rId12" Type="http://schemas.openxmlformats.org/officeDocument/2006/relationships/hyperlink" Target="https://uba.edu.kz/qaz/metodology/3" TargetMode="External"/><Relationship Id="rId17" Type="http://schemas.openxmlformats.org/officeDocument/2006/relationships/hyperlink" Target="https://adilet.zan.kz/rus/docs/P2100000726" TargetMode="External"/><Relationship Id="rId2" Type="http://schemas.openxmlformats.org/officeDocument/2006/relationships/numbering" Target="numbering.xml"/><Relationship Id="rId16" Type="http://schemas.openxmlformats.org/officeDocument/2006/relationships/hyperlink" Target="https://adilet.zan.kz/rus/docs/U1800000636" TargetMode="External"/><Relationship Id="rId20" Type="http://schemas.openxmlformats.org/officeDocument/2006/relationships/hyperlink" Target="https://uba.edu.kz/ru/metodology/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a.edu.kz/qaz/metodology/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korda.kz/ru/poslanie-glavy-gosudarstva-kasym-zhomarta-tokaeva-narodu-kazahstana-183048" TargetMode="External"/><Relationship Id="rId23" Type="http://schemas.openxmlformats.org/officeDocument/2006/relationships/fontTable" Target="fontTable.xml"/><Relationship Id="rId10" Type="http://schemas.openxmlformats.org/officeDocument/2006/relationships/hyperlink" Target="https://adilet.zan.kz/kaz/docs/P2100000726" TargetMode="External"/><Relationship Id="rId19" Type="http://schemas.openxmlformats.org/officeDocument/2006/relationships/hyperlink" Target="https://uba.edu.kz/ru/metodology/3" TargetMode="External"/><Relationship Id="rId4" Type="http://schemas.openxmlformats.org/officeDocument/2006/relationships/settings" Target="settings.xml"/><Relationship Id="rId9" Type="http://schemas.openxmlformats.org/officeDocument/2006/relationships/hyperlink" Target="https://adilet.zan.kz/kaz/docs/U1800000636" TargetMode="External"/><Relationship Id="rId14" Type="http://schemas.openxmlformats.org/officeDocument/2006/relationships/hyperlink" Target="https://uba.edu.kz/qaz/metodology/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8389-3F89-4EB9-A489-649D2A46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37</Pages>
  <Words>9914</Words>
  <Characters>56515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Ачкасов</dc:creator>
  <cp:keywords/>
  <dc:description/>
  <cp:lastModifiedBy>Батыр</cp:lastModifiedBy>
  <cp:revision>19</cp:revision>
  <cp:lastPrinted>2023-08-22T04:13:00Z</cp:lastPrinted>
  <dcterms:created xsi:type="dcterms:W3CDTF">2023-08-06T12:25:00Z</dcterms:created>
  <dcterms:modified xsi:type="dcterms:W3CDTF">2023-11-17T06:14:00Z</dcterms:modified>
</cp:coreProperties>
</file>